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649F8" w14:textId="77777777" w:rsidR="001B52AF" w:rsidRPr="000418DD" w:rsidRDefault="001B52AF" w:rsidP="000B24B8">
      <w:pPr>
        <w:spacing w:after="141" w:line="259" w:lineRule="auto"/>
        <w:ind w:left="0" w:right="720" w:firstLine="0"/>
        <w:rPr>
          <w:sz w:val="30"/>
          <w:szCs w:val="30"/>
        </w:rPr>
      </w:pPr>
    </w:p>
    <w:p w14:paraId="55AFE709" w14:textId="1530FE8C" w:rsidR="001A5175" w:rsidRPr="000B24B8" w:rsidRDefault="00252AFE" w:rsidP="000B24B8">
      <w:pPr>
        <w:spacing w:after="141" w:line="259" w:lineRule="auto"/>
        <w:ind w:left="725" w:right="720"/>
        <w:jc w:val="center"/>
        <w:rPr>
          <w:b/>
          <w:sz w:val="30"/>
          <w:szCs w:val="30"/>
        </w:rPr>
      </w:pPr>
      <w:r>
        <w:rPr>
          <w:b/>
          <w:bCs/>
          <w:sz w:val="30"/>
          <w:szCs w:val="30"/>
        </w:rPr>
        <w:t>ERBEY DİJİTAL TİCARET VE TEKNOLOJİ HİZMETLERİ LİMİTED ŞİRKETİ</w:t>
      </w:r>
      <w:r w:rsidR="00566248" w:rsidRPr="00566248">
        <w:rPr>
          <w:b/>
          <w:bCs/>
          <w:sz w:val="30"/>
          <w:szCs w:val="30"/>
        </w:rPr>
        <w:t xml:space="preserve"> </w:t>
      </w:r>
      <w:r w:rsidR="003A4DEE" w:rsidRPr="00315FBB">
        <w:rPr>
          <w:b/>
          <w:sz w:val="30"/>
          <w:szCs w:val="30"/>
        </w:rPr>
        <w:t>KİŞİSEL VERİ SAKLAMA VE İMHA POLİTİKASI</w:t>
      </w:r>
    </w:p>
    <w:p w14:paraId="0DA4430E" w14:textId="77777777" w:rsidR="001A5175" w:rsidRPr="00AF624A" w:rsidRDefault="001A5175" w:rsidP="001B52AF">
      <w:pPr>
        <w:spacing w:after="162" w:line="259" w:lineRule="auto"/>
        <w:ind w:left="0" w:right="0" w:firstLine="0"/>
        <w:jc w:val="left"/>
        <w:rPr>
          <w:sz w:val="24"/>
          <w:szCs w:val="24"/>
        </w:rPr>
      </w:pPr>
    </w:p>
    <w:p w14:paraId="472F4E34" w14:textId="77777777" w:rsidR="001B52AF" w:rsidRPr="00AF624A" w:rsidRDefault="001B52AF" w:rsidP="001B52AF">
      <w:pPr>
        <w:spacing w:after="155" w:line="259" w:lineRule="auto"/>
        <w:ind w:left="0" w:right="7" w:firstLine="0"/>
        <w:jc w:val="center"/>
        <w:rPr>
          <w:sz w:val="24"/>
          <w:szCs w:val="24"/>
        </w:rPr>
      </w:pPr>
      <w:r w:rsidRPr="00AF624A">
        <w:rPr>
          <w:b/>
          <w:sz w:val="24"/>
          <w:szCs w:val="24"/>
        </w:rPr>
        <w:t xml:space="preserve">İÇİNDEKİLER </w:t>
      </w:r>
    </w:p>
    <w:sdt>
      <w:sdtPr>
        <w:rPr>
          <w:rFonts w:ascii="Times New Roman" w:eastAsia="Times New Roman" w:hAnsi="Times New Roman" w:cs="Times New Roman"/>
          <w:sz w:val="24"/>
          <w:szCs w:val="24"/>
        </w:rPr>
        <w:id w:val="1253473762"/>
        <w:docPartObj>
          <w:docPartGallery w:val="Table of Contents"/>
        </w:docPartObj>
      </w:sdtPr>
      <w:sdtContent>
        <w:p w14:paraId="3B6EE255" w14:textId="3E7174F5" w:rsidR="00B40394" w:rsidRPr="00AF624A" w:rsidRDefault="001B52AF">
          <w:pPr>
            <w:pStyle w:val="T1"/>
            <w:tabs>
              <w:tab w:val="right" w:leader="dot" w:pos="9062"/>
            </w:tabs>
            <w:rPr>
              <w:rFonts w:ascii="Times New Roman" w:eastAsiaTheme="minorEastAsia" w:hAnsi="Times New Roman" w:cs="Times New Roman"/>
              <w:noProof/>
              <w:color w:val="auto"/>
              <w:sz w:val="24"/>
              <w:szCs w:val="24"/>
              <w:lang w:val="en-GB" w:eastAsia="en-GB"/>
            </w:rPr>
          </w:pPr>
          <w:r w:rsidRPr="00AF624A">
            <w:rPr>
              <w:rFonts w:ascii="Times New Roman" w:hAnsi="Times New Roman" w:cs="Times New Roman"/>
              <w:sz w:val="24"/>
              <w:szCs w:val="24"/>
            </w:rPr>
            <w:fldChar w:fldCharType="begin"/>
          </w:r>
          <w:r w:rsidRPr="00AF624A">
            <w:rPr>
              <w:rFonts w:ascii="Times New Roman" w:hAnsi="Times New Roman" w:cs="Times New Roman"/>
              <w:sz w:val="24"/>
              <w:szCs w:val="24"/>
            </w:rPr>
            <w:instrText xml:space="preserve"> TOC \o "1-3" \h \z \u </w:instrText>
          </w:r>
          <w:r w:rsidRPr="00AF624A">
            <w:rPr>
              <w:rFonts w:ascii="Times New Roman" w:hAnsi="Times New Roman" w:cs="Times New Roman"/>
              <w:sz w:val="24"/>
              <w:szCs w:val="24"/>
            </w:rPr>
            <w:fldChar w:fldCharType="separate"/>
          </w:r>
          <w:hyperlink w:anchor="_Toc528930718" w:history="1">
            <w:r w:rsidR="00B40394" w:rsidRPr="00AF624A">
              <w:rPr>
                <w:rStyle w:val="Kpr"/>
                <w:rFonts w:ascii="Times New Roman" w:hAnsi="Times New Roman" w:cs="Times New Roman"/>
                <w:noProof/>
                <w:sz w:val="24"/>
                <w:szCs w:val="24"/>
              </w:rPr>
              <w:t>1.</w:t>
            </w:r>
            <w:r w:rsidR="00B40394" w:rsidRPr="00AF624A">
              <w:rPr>
                <w:rStyle w:val="Kpr"/>
                <w:rFonts w:ascii="Times New Roman" w:eastAsia="Arial" w:hAnsi="Times New Roman" w:cs="Times New Roman"/>
                <w:noProof/>
                <w:sz w:val="24"/>
                <w:szCs w:val="24"/>
              </w:rPr>
              <w:t xml:space="preserve"> </w:t>
            </w:r>
            <w:r w:rsidR="00B40394" w:rsidRPr="00AF624A">
              <w:rPr>
                <w:rStyle w:val="Kpr"/>
                <w:rFonts w:ascii="Times New Roman" w:hAnsi="Times New Roman" w:cs="Times New Roman"/>
                <w:noProof/>
                <w:sz w:val="24"/>
                <w:szCs w:val="24"/>
              </w:rPr>
              <w:t>GİRİŞ VE POLİTİKA’NIN HAZIRLANMA AMACI</w:t>
            </w:r>
            <w:r w:rsidR="00B40394" w:rsidRPr="00AF624A">
              <w:rPr>
                <w:rFonts w:ascii="Times New Roman" w:hAnsi="Times New Roman" w:cs="Times New Roman"/>
                <w:noProof/>
                <w:webHidden/>
                <w:sz w:val="24"/>
                <w:szCs w:val="24"/>
              </w:rPr>
              <w:tab/>
            </w:r>
            <w:r w:rsidR="00B40394" w:rsidRPr="00AF624A">
              <w:rPr>
                <w:rFonts w:ascii="Times New Roman" w:hAnsi="Times New Roman" w:cs="Times New Roman"/>
                <w:noProof/>
                <w:webHidden/>
                <w:sz w:val="24"/>
                <w:szCs w:val="24"/>
              </w:rPr>
              <w:fldChar w:fldCharType="begin"/>
            </w:r>
            <w:r w:rsidR="00B40394" w:rsidRPr="00AF624A">
              <w:rPr>
                <w:rFonts w:ascii="Times New Roman" w:hAnsi="Times New Roman" w:cs="Times New Roman"/>
                <w:noProof/>
                <w:webHidden/>
                <w:sz w:val="24"/>
                <w:szCs w:val="24"/>
              </w:rPr>
              <w:instrText xml:space="preserve"> PAGEREF _Toc528930718 \h </w:instrText>
            </w:r>
            <w:r w:rsidR="00B40394" w:rsidRPr="00AF624A">
              <w:rPr>
                <w:rFonts w:ascii="Times New Roman" w:hAnsi="Times New Roman" w:cs="Times New Roman"/>
                <w:noProof/>
                <w:webHidden/>
                <w:sz w:val="24"/>
                <w:szCs w:val="24"/>
              </w:rPr>
            </w:r>
            <w:r w:rsidR="00B40394" w:rsidRPr="00AF624A">
              <w:rPr>
                <w:rFonts w:ascii="Times New Roman" w:hAnsi="Times New Roman" w:cs="Times New Roman"/>
                <w:noProof/>
                <w:webHidden/>
                <w:sz w:val="24"/>
                <w:szCs w:val="24"/>
              </w:rPr>
              <w:fldChar w:fldCharType="separate"/>
            </w:r>
            <w:r w:rsidR="00B40394" w:rsidRPr="00AF624A">
              <w:rPr>
                <w:rFonts w:ascii="Times New Roman" w:hAnsi="Times New Roman" w:cs="Times New Roman"/>
                <w:noProof/>
                <w:webHidden/>
                <w:sz w:val="24"/>
                <w:szCs w:val="24"/>
              </w:rPr>
              <w:t>2</w:t>
            </w:r>
            <w:r w:rsidR="00B40394" w:rsidRPr="00AF624A">
              <w:rPr>
                <w:rFonts w:ascii="Times New Roman" w:hAnsi="Times New Roman" w:cs="Times New Roman"/>
                <w:noProof/>
                <w:webHidden/>
                <w:sz w:val="24"/>
                <w:szCs w:val="24"/>
              </w:rPr>
              <w:fldChar w:fldCharType="end"/>
            </w:r>
          </w:hyperlink>
        </w:p>
        <w:p w14:paraId="27EDA029" w14:textId="66D5E2C5" w:rsidR="00B40394" w:rsidRPr="00AF624A" w:rsidRDefault="00B40394">
          <w:pPr>
            <w:pStyle w:val="T1"/>
            <w:tabs>
              <w:tab w:val="right" w:leader="dot" w:pos="9062"/>
            </w:tabs>
            <w:rPr>
              <w:rFonts w:ascii="Times New Roman" w:eastAsiaTheme="minorEastAsia" w:hAnsi="Times New Roman" w:cs="Times New Roman"/>
              <w:noProof/>
              <w:color w:val="auto"/>
              <w:sz w:val="24"/>
              <w:szCs w:val="24"/>
              <w:lang w:val="en-GB" w:eastAsia="en-GB"/>
            </w:rPr>
          </w:pPr>
          <w:hyperlink w:anchor="_Toc528930719" w:history="1">
            <w:r w:rsidRPr="00AF624A">
              <w:rPr>
                <w:rStyle w:val="Kpr"/>
                <w:rFonts w:ascii="Times New Roman" w:hAnsi="Times New Roman" w:cs="Times New Roman"/>
                <w:noProof/>
                <w:sz w:val="24"/>
                <w:szCs w:val="24"/>
              </w:rPr>
              <w:t>2.</w:t>
            </w:r>
            <w:r w:rsidRPr="00AF624A">
              <w:rPr>
                <w:rStyle w:val="Kpr"/>
                <w:rFonts w:ascii="Times New Roman" w:eastAsia="Arial" w:hAnsi="Times New Roman" w:cs="Times New Roman"/>
                <w:noProof/>
                <w:sz w:val="24"/>
                <w:szCs w:val="24"/>
              </w:rPr>
              <w:t xml:space="preserve"> </w:t>
            </w:r>
            <w:r w:rsidRPr="00AF624A">
              <w:rPr>
                <w:rStyle w:val="Kpr"/>
                <w:rFonts w:ascii="Times New Roman" w:hAnsi="Times New Roman" w:cs="Times New Roman"/>
                <w:noProof/>
                <w:sz w:val="24"/>
                <w:szCs w:val="24"/>
              </w:rPr>
              <w:t>TANIMLAR</w:t>
            </w:r>
            <w:r w:rsidRPr="00AF624A">
              <w:rPr>
                <w:rFonts w:ascii="Times New Roman" w:hAnsi="Times New Roman" w:cs="Times New Roman"/>
                <w:noProof/>
                <w:webHidden/>
                <w:sz w:val="24"/>
                <w:szCs w:val="24"/>
              </w:rPr>
              <w:tab/>
            </w:r>
            <w:r w:rsidRPr="00AF624A">
              <w:rPr>
                <w:rFonts w:ascii="Times New Roman" w:hAnsi="Times New Roman" w:cs="Times New Roman"/>
                <w:noProof/>
                <w:webHidden/>
                <w:sz w:val="24"/>
                <w:szCs w:val="24"/>
              </w:rPr>
              <w:fldChar w:fldCharType="begin"/>
            </w:r>
            <w:r w:rsidRPr="00AF624A">
              <w:rPr>
                <w:rFonts w:ascii="Times New Roman" w:hAnsi="Times New Roman" w:cs="Times New Roman"/>
                <w:noProof/>
                <w:webHidden/>
                <w:sz w:val="24"/>
                <w:szCs w:val="24"/>
              </w:rPr>
              <w:instrText xml:space="preserve"> PAGEREF _Toc528930719 \h </w:instrText>
            </w:r>
            <w:r w:rsidRPr="00AF624A">
              <w:rPr>
                <w:rFonts w:ascii="Times New Roman" w:hAnsi="Times New Roman" w:cs="Times New Roman"/>
                <w:noProof/>
                <w:webHidden/>
                <w:sz w:val="24"/>
                <w:szCs w:val="24"/>
              </w:rPr>
            </w:r>
            <w:r w:rsidRPr="00AF624A">
              <w:rPr>
                <w:rFonts w:ascii="Times New Roman" w:hAnsi="Times New Roman" w:cs="Times New Roman"/>
                <w:noProof/>
                <w:webHidden/>
                <w:sz w:val="24"/>
                <w:szCs w:val="24"/>
              </w:rPr>
              <w:fldChar w:fldCharType="separate"/>
            </w:r>
            <w:r w:rsidRPr="00AF624A">
              <w:rPr>
                <w:rFonts w:ascii="Times New Roman" w:hAnsi="Times New Roman" w:cs="Times New Roman"/>
                <w:noProof/>
                <w:webHidden/>
                <w:sz w:val="24"/>
                <w:szCs w:val="24"/>
              </w:rPr>
              <w:t>3</w:t>
            </w:r>
            <w:r w:rsidRPr="00AF624A">
              <w:rPr>
                <w:rFonts w:ascii="Times New Roman" w:hAnsi="Times New Roman" w:cs="Times New Roman"/>
                <w:noProof/>
                <w:webHidden/>
                <w:sz w:val="24"/>
                <w:szCs w:val="24"/>
              </w:rPr>
              <w:fldChar w:fldCharType="end"/>
            </w:r>
          </w:hyperlink>
        </w:p>
        <w:p w14:paraId="62261118" w14:textId="6BC8E4DD" w:rsidR="00B40394" w:rsidRPr="00AF624A" w:rsidRDefault="00B40394">
          <w:pPr>
            <w:pStyle w:val="T1"/>
            <w:tabs>
              <w:tab w:val="right" w:leader="dot" w:pos="9062"/>
            </w:tabs>
            <w:rPr>
              <w:rFonts w:ascii="Times New Roman" w:eastAsiaTheme="minorEastAsia" w:hAnsi="Times New Roman" w:cs="Times New Roman"/>
              <w:noProof/>
              <w:color w:val="auto"/>
              <w:sz w:val="24"/>
              <w:szCs w:val="24"/>
              <w:lang w:val="en-GB" w:eastAsia="en-GB"/>
            </w:rPr>
          </w:pPr>
          <w:hyperlink w:anchor="_Toc528930720" w:history="1">
            <w:r w:rsidRPr="00AF624A">
              <w:rPr>
                <w:rStyle w:val="Kpr"/>
                <w:rFonts w:ascii="Times New Roman" w:hAnsi="Times New Roman" w:cs="Times New Roman"/>
                <w:noProof/>
                <w:sz w:val="24"/>
                <w:szCs w:val="24"/>
              </w:rPr>
              <w:t>3.</w:t>
            </w:r>
            <w:r w:rsidRPr="00AF624A">
              <w:rPr>
                <w:rStyle w:val="Kpr"/>
                <w:rFonts w:ascii="Times New Roman" w:eastAsia="Arial" w:hAnsi="Times New Roman" w:cs="Times New Roman"/>
                <w:noProof/>
                <w:sz w:val="24"/>
                <w:szCs w:val="24"/>
              </w:rPr>
              <w:t xml:space="preserve"> </w:t>
            </w:r>
            <w:r w:rsidRPr="00AF624A">
              <w:rPr>
                <w:rStyle w:val="Kpr"/>
                <w:rFonts w:ascii="Times New Roman" w:hAnsi="Times New Roman" w:cs="Times New Roman"/>
                <w:noProof/>
                <w:sz w:val="24"/>
                <w:szCs w:val="24"/>
              </w:rPr>
              <w:t>İLKELER</w:t>
            </w:r>
            <w:r w:rsidRPr="00AF624A">
              <w:rPr>
                <w:rFonts w:ascii="Times New Roman" w:hAnsi="Times New Roman" w:cs="Times New Roman"/>
                <w:noProof/>
                <w:webHidden/>
                <w:sz w:val="24"/>
                <w:szCs w:val="24"/>
              </w:rPr>
              <w:tab/>
            </w:r>
            <w:r w:rsidRPr="00AF624A">
              <w:rPr>
                <w:rFonts w:ascii="Times New Roman" w:hAnsi="Times New Roman" w:cs="Times New Roman"/>
                <w:noProof/>
                <w:webHidden/>
                <w:sz w:val="24"/>
                <w:szCs w:val="24"/>
              </w:rPr>
              <w:fldChar w:fldCharType="begin"/>
            </w:r>
            <w:r w:rsidRPr="00AF624A">
              <w:rPr>
                <w:rFonts w:ascii="Times New Roman" w:hAnsi="Times New Roman" w:cs="Times New Roman"/>
                <w:noProof/>
                <w:webHidden/>
                <w:sz w:val="24"/>
                <w:szCs w:val="24"/>
              </w:rPr>
              <w:instrText xml:space="preserve"> PAGEREF _Toc528930720 \h </w:instrText>
            </w:r>
            <w:r w:rsidRPr="00AF624A">
              <w:rPr>
                <w:rFonts w:ascii="Times New Roman" w:hAnsi="Times New Roman" w:cs="Times New Roman"/>
                <w:noProof/>
                <w:webHidden/>
                <w:sz w:val="24"/>
                <w:szCs w:val="24"/>
              </w:rPr>
            </w:r>
            <w:r w:rsidRPr="00AF624A">
              <w:rPr>
                <w:rFonts w:ascii="Times New Roman" w:hAnsi="Times New Roman" w:cs="Times New Roman"/>
                <w:noProof/>
                <w:webHidden/>
                <w:sz w:val="24"/>
                <w:szCs w:val="24"/>
              </w:rPr>
              <w:fldChar w:fldCharType="separate"/>
            </w:r>
            <w:r w:rsidRPr="00AF624A">
              <w:rPr>
                <w:rFonts w:ascii="Times New Roman" w:hAnsi="Times New Roman" w:cs="Times New Roman"/>
                <w:noProof/>
                <w:webHidden/>
                <w:sz w:val="24"/>
                <w:szCs w:val="24"/>
              </w:rPr>
              <w:t>4</w:t>
            </w:r>
            <w:r w:rsidRPr="00AF624A">
              <w:rPr>
                <w:rFonts w:ascii="Times New Roman" w:hAnsi="Times New Roman" w:cs="Times New Roman"/>
                <w:noProof/>
                <w:webHidden/>
                <w:sz w:val="24"/>
                <w:szCs w:val="24"/>
              </w:rPr>
              <w:fldChar w:fldCharType="end"/>
            </w:r>
          </w:hyperlink>
        </w:p>
        <w:p w14:paraId="696ABB81" w14:textId="334935BA" w:rsidR="00B40394" w:rsidRPr="00AF624A" w:rsidRDefault="00B40394">
          <w:pPr>
            <w:pStyle w:val="T1"/>
            <w:tabs>
              <w:tab w:val="right" w:leader="dot" w:pos="9062"/>
            </w:tabs>
            <w:rPr>
              <w:rFonts w:ascii="Times New Roman" w:eastAsiaTheme="minorEastAsia" w:hAnsi="Times New Roman" w:cs="Times New Roman"/>
              <w:noProof/>
              <w:color w:val="auto"/>
              <w:sz w:val="24"/>
              <w:szCs w:val="24"/>
              <w:lang w:val="en-GB" w:eastAsia="en-GB"/>
            </w:rPr>
          </w:pPr>
          <w:hyperlink w:anchor="_Toc528930721" w:history="1">
            <w:r w:rsidRPr="00AF624A">
              <w:rPr>
                <w:rStyle w:val="Kpr"/>
                <w:rFonts w:ascii="Times New Roman" w:hAnsi="Times New Roman" w:cs="Times New Roman"/>
                <w:noProof/>
                <w:sz w:val="24"/>
                <w:szCs w:val="24"/>
              </w:rPr>
              <w:t>4.</w:t>
            </w:r>
            <w:r w:rsidRPr="00AF624A">
              <w:rPr>
                <w:rStyle w:val="Kpr"/>
                <w:rFonts w:ascii="Times New Roman" w:eastAsia="Arial" w:hAnsi="Times New Roman" w:cs="Times New Roman"/>
                <w:noProof/>
                <w:sz w:val="24"/>
                <w:szCs w:val="24"/>
              </w:rPr>
              <w:t xml:space="preserve"> </w:t>
            </w:r>
            <w:r w:rsidRPr="00AF624A">
              <w:rPr>
                <w:rStyle w:val="Kpr"/>
                <w:rFonts w:ascii="Times New Roman" w:hAnsi="Times New Roman" w:cs="Times New Roman"/>
                <w:noProof/>
                <w:sz w:val="24"/>
                <w:szCs w:val="24"/>
              </w:rPr>
              <w:t>SAKLAMA VE İMHAYI GEREKTİREN SEBEPLERE İLİŞKİN AÇIKLAMALAR</w:t>
            </w:r>
            <w:r w:rsidRPr="00AF624A">
              <w:rPr>
                <w:rFonts w:ascii="Times New Roman" w:hAnsi="Times New Roman" w:cs="Times New Roman"/>
                <w:noProof/>
                <w:webHidden/>
                <w:sz w:val="24"/>
                <w:szCs w:val="24"/>
              </w:rPr>
              <w:tab/>
            </w:r>
            <w:r w:rsidRPr="00AF624A">
              <w:rPr>
                <w:rFonts w:ascii="Times New Roman" w:hAnsi="Times New Roman" w:cs="Times New Roman"/>
                <w:noProof/>
                <w:webHidden/>
                <w:sz w:val="24"/>
                <w:szCs w:val="24"/>
              </w:rPr>
              <w:fldChar w:fldCharType="begin"/>
            </w:r>
            <w:r w:rsidRPr="00AF624A">
              <w:rPr>
                <w:rFonts w:ascii="Times New Roman" w:hAnsi="Times New Roman" w:cs="Times New Roman"/>
                <w:noProof/>
                <w:webHidden/>
                <w:sz w:val="24"/>
                <w:szCs w:val="24"/>
              </w:rPr>
              <w:instrText xml:space="preserve"> PAGEREF _Toc528930721 \h </w:instrText>
            </w:r>
            <w:r w:rsidRPr="00AF624A">
              <w:rPr>
                <w:rFonts w:ascii="Times New Roman" w:hAnsi="Times New Roman" w:cs="Times New Roman"/>
                <w:noProof/>
                <w:webHidden/>
                <w:sz w:val="24"/>
                <w:szCs w:val="24"/>
              </w:rPr>
            </w:r>
            <w:r w:rsidRPr="00AF624A">
              <w:rPr>
                <w:rFonts w:ascii="Times New Roman" w:hAnsi="Times New Roman" w:cs="Times New Roman"/>
                <w:noProof/>
                <w:webHidden/>
                <w:sz w:val="24"/>
                <w:szCs w:val="24"/>
              </w:rPr>
              <w:fldChar w:fldCharType="separate"/>
            </w:r>
            <w:r w:rsidRPr="00AF624A">
              <w:rPr>
                <w:rFonts w:ascii="Times New Roman" w:hAnsi="Times New Roman" w:cs="Times New Roman"/>
                <w:noProof/>
                <w:webHidden/>
                <w:sz w:val="24"/>
                <w:szCs w:val="24"/>
              </w:rPr>
              <w:t>5</w:t>
            </w:r>
            <w:r w:rsidRPr="00AF624A">
              <w:rPr>
                <w:rFonts w:ascii="Times New Roman" w:hAnsi="Times New Roman" w:cs="Times New Roman"/>
                <w:noProof/>
                <w:webHidden/>
                <w:sz w:val="24"/>
                <w:szCs w:val="24"/>
              </w:rPr>
              <w:fldChar w:fldCharType="end"/>
            </w:r>
          </w:hyperlink>
        </w:p>
        <w:p w14:paraId="3EA83262" w14:textId="474F3147" w:rsidR="00B40394" w:rsidRPr="00AF624A" w:rsidRDefault="00B40394">
          <w:pPr>
            <w:pStyle w:val="T1"/>
            <w:tabs>
              <w:tab w:val="right" w:leader="dot" w:pos="9062"/>
            </w:tabs>
            <w:rPr>
              <w:rFonts w:ascii="Times New Roman" w:eastAsiaTheme="minorEastAsia" w:hAnsi="Times New Roman" w:cs="Times New Roman"/>
              <w:noProof/>
              <w:color w:val="auto"/>
              <w:sz w:val="24"/>
              <w:szCs w:val="24"/>
              <w:lang w:val="en-GB" w:eastAsia="en-GB"/>
            </w:rPr>
          </w:pPr>
          <w:hyperlink w:anchor="_Toc528930722" w:history="1">
            <w:r w:rsidRPr="00AF624A">
              <w:rPr>
                <w:rStyle w:val="Kpr"/>
                <w:rFonts w:ascii="Times New Roman" w:hAnsi="Times New Roman" w:cs="Times New Roman"/>
                <w:noProof/>
                <w:sz w:val="24"/>
                <w:szCs w:val="24"/>
              </w:rPr>
              <w:t>5.</w:t>
            </w:r>
            <w:r w:rsidRPr="00AF624A">
              <w:rPr>
                <w:rStyle w:val="Kpr"/>
                <w:rFonts w:ascii="Times New Roman" w:eastAsia="Arial" w:hAnsi="Times New Roman" w:cs="Times New Roman"/>
                <w:noProof/>
                <w:sz w:val="24"/>
                <w:szCs w:val="24"/>
              </w:rPr>
              <w:t xml:space="preserve"> </w:t>
            </w:r>
            <w:r w:rsidRPr="00AF624A">
              <w:rPr>
                <w:rStyle w:val="Kpr"/>
                <w:rFonts w:ascii="Times New Roman" w:hAnsi="Times New Roman" w:cs="Times New Roman"/>
                <w:noProof/>
                <w:sz w:val="24"/>
                <w:szCs w:val="24"/>
              </w:rPr>
              <w:t>SAKLAMA VE İMHA SÜRELERİ</w:t>
            </w:r>
            <w:r w:rsidRPr="00AF624A">
              <w:rPr>
                <w:rFonts w:ascii="Times New Roman" w:hAnsi="Times New Roman" w:cs="Times New Roman"/>
                <w:noProof/>
                <w:webHidden/>
                <w:sz w:val="24"/>
                <w:szCs w:val="24"/>
              </w:rPr>
              <w:tab/>
            </w:r>
            <w:r w:rsidRPr="00AF624A">
              <w:rPr>
                <w:rFonts w:ascii="Times New Roman" w:hAnsi="Times New Roman" w:cs="Times New Roman"/>
                <w:noProof/>
                <w:webHidden/>
                <w:sz w:val="24"/>
                <w:szCs w:val="24"/>
              </w:rPr>
              <w:fldChar w:fldCharType="begin"/>
            </w:r>
            <w:r w:rsidRPr="00AF624A">
              <w:rPr>
                <w:rFonts w:ascii="Times New Roman" w:hAnsi="Times New Roman" w:cs="Times New Roman"/>
                <w:noProof/>
                <w:webHidden/>
                <w:sz w:val="24"/>
                <w:szCs w:val="24"/>
              </w:rPr>
              <w:instrText xml:space="preserve"> PAGEREF _Toc528930722 \h </w:instrText>
            </w:r>
            <w:r w:rsidRPr="00AF624A">
              <w:rPr>
                <w:rFonts w:ascii="Times New Roman" w:hAnsi="Times New Roman" w:cs="Times New Roman"/>
                <w:noProof/>
                <w:webHidden/>
                <w:sz w:val="24"/>
                <w:szCs w:val="24"/>
              </w:rPr>
            </w:r>
            <w:r w:rsidRPr="00AF624A">
              <w:rPr>
                <w:rFonts w:ascii="Times New Roman" w:hAnsi="Times New Roman" w:cs="Times New Roman"/>
                <w:noProof/>
                <w:webHidden/>
                <w:sz w:val="24"/>
                <w:szCs w:val="24"/>
              </w:rPr>
              <w:fldChar w:fldCharType="separate"/>
            </w:r>
            <w:r w:rsidRPr="00AF624A">
              <w:rPr>
                <w:rFonts w:ascii="Times New Roman" w:hAnsi="Times New Roman" w:cs="Times New Roman"/>
                <w:noProof/>
                <w:webHidden/>
                <w:sz w:val="24"/>
                <w:szCs w:val="24"/>
              </w:rPr>
              <w:t>6</w:t>
            </w:r>
            <w:r w:rsidRPr="00AF624A">
              <w:rPr>
                <w:rFonts w:ascii="Times New Roman" w:hAnsi="Times New Roman" w:cs="Times New Roman"/>
                <w:noProof/>
                <w:webHidden/>
                <w:sz w:val="24"/>
                <w:szCs w:val="24"/>
              </w:rPr>
              <w:fldChar w:fldCharType="end"/>
            </w:r>
          </w:hyperlink>
        </w:p>
        <w:p w14:paraId="55A1B05E" w14:textId="6BA08863" w:rsidR="00B40394" w:rsidRPr="00AF624A" w:rsidRDefault="00B40394">
          <w:pPr>
            <w:pStyle w:val="T1"/>
            <w:tabs>
              <w:tab w:val="right" w:leader="dot" w:pos="9062"/>
            </w:tabs>
            <w:rPr>
              <w:rFonts w:ascii="Times New Roman" w:eastAsiaTheme="minorEastAsia" w:hAnsi="Times New Roman" w:cs="Times New Roman"/>
              <w:noProof/>
              <w:color w:val="auto"/>
              <w:sz w:val="24"/>
              <w:szCs w:val="24"/>
              <w:lang w:val="en-GB" w:eastAsia="en-GB"/>
            </w:rPr>
          </w:pPr>
          <w:hyperlink w:anchor="_Toc528930723" w:history="1">
            <w:r w:rsidRPr="00AF624A">
              <w:rPr>
                <w:rStyle w:val="Kpr"/>
                <w:rFonts w:ascii="Times New Roman" w:hAnsi="Times New Roman" w:cs="Times New Roman"/>
                <w:noProof/>
                <w:sz w:val="24"/>
                <w:szCs w:val="24"/>
              </w:rPr>
              <w:t>6.</w:t>
            </w:r>
            <w:r w:rsidRPr="00AF624A">
              <w:rPr>
                <w:rStyle w:val="Kpr"/>
                <w:rFonts w:ascii="Times New Roman" w:eastAsia="Arial" w:hAnsi="Times New Roman" w:cs="Times New Roman"/>
                <w:noProof/>
                <w:sz w:val="24"/>
                <w:szCs w:val="24"/>
              </w:rPr>
              <w:t xml:space="preserve"> </w:t>
            </w:r>
            <w:r w:rsidRPr="00AF624A">
              <w:rPr>
                <w:rStyle w:val="Kpr"/>
                <w:rFonts w:ascii="Times New Roman" w:hAnsi="Times New Roman" w:cs="Times New Roman"/>
                <w:noProof/>
                <w:sz w:val="24"/>
                <w:szCs w:val="24"/>
              </w:rPr>
              <w:t>KİŞİSEL VERİLERİN ŞİRKETİMİZ TARAFINDAN SAKLANMASI VE İMHASI USULLERİ</w:t>
            </w:r>
            <w:r w:rsidRPr="00AF624A">
              <w:rPr>
                <w:rFonts w:ascii="Times New Roman" w:hAnsi="Times New Roman" w:cs="Times New Roman"/>
                <w:noProof/>
                <w:webHidden/>
                <w:sz w:val="24"/>
                <w:szCs w:val="24"/>
              </w:rPr>
              <w:tab/>
            </w:r>
            <w:r w:rsidRPr="00AF624A">
              <w:rPr>
                <w:rFonts w:ascii="Times New Roman" w:hAnsi="Times New Roman" w:cs="Times New Roman"/>
                <w:noProof/>
                <w:webHidden/>
                <w:sz w:val="24"/>
                <w:szCs w:val="24"/>
              </w:rPr>
              <w:fldChar w:fldCharType="begin"/>
            </w:r>
            <w:r w:rsidRPr="00AF624A">
              <w:rPr>
                <w:rFonts w:ascii="Times New Roman" w:hAnsi="Times New Roman" w:cs="Times New Roman"/>
                <w:noProof/>
                <w:webHidden/>
                <w:sz w:val="24"/>
                <w:szCs w:val="24"/>
              </w:rPr>
              <w:instrText xml:space="preserve"> PAGEREF _Toc528930723 \h </w:instrText>
            </w:r>
            <w:r w:rsidRPr="00AF624A">
              <w:rPr>
                <w:rFonts w:ascii="Times New Roman" w:hAnsi="Times New Roman" w:cs="Times New Roman"/>
                <w:noProof/>
                <w:webHidden/>
                <w:sz w:val="24"/>
                <w:szCs w:val="24"/>
              </w:rPr>
            </w:r>
            <w:r w:rsidRPr="00AF624A">
              <w:rPr>
                <w:rFonts w:ascii="Times New Roman" w:hAnsi="Times New Roman" w:cs="Times New Roman"/>
                <w:noProof/>
                <w:webHidden/>
                <w:sz w:val="24"/>
                <w:szCs w:val="24"/>
              </w:rPr>
              <w:fldChar w:fldCharType="separate"/>
            </w:r>
            <w:r w:rsidRPr="00AF624A">
              <w:rPr>
                <w:rFonts w:ascii="Times New Roman" w:hAnsi="Times New Roman" w:cs="Times New Roman"/>
                <w:noProof/>
                <w:webHidden/>
                <w:sz w:val="24"/>
                <w:szCs w:val="24"/>
              </w:rPr>
              <w:t>7</w:t>
            </w:r>
            <w:r w:rsidRPr="00AF624A">
              <w:rPr>
                <w:rFonts w:ascii="Times New Roman" w:hAnsi="Times New Roman" w:cs="Times New Roman"/>
                <w:noProof/>
                <w:webHidden/>
                <w:sz w:val="24"/>
                <w:szCs w:val="24"/>
              </w:rPr>
              <w:fldChar w:fldCharType="end"/>
            </w:r>
          </w:hyperlink>
        </w:p>
        <w:p w14:paraId="36F7ED07" w14:textId="67F4A04C" w:rsidR="00B40394" w:rsidRPr="00AF624A" w:rsidRDefault="00B40394">
          <w:pPr>
            <w:pStyle w:val="T2"/>
            <w:tabs>
              <w:tab w:val="left" w:pos="660"/>
              <w:tab w:val="right" w:leader="dot" w:pos="9062"/>
            </w:tabs>
            <w:rPr>
              <w:rFonts w:ascii="Times New Roman" w:eastAsiaTheme="minorEastAsia" w:hAnsi="Times New Roman" w:cs="Times New Roman"/>
              <w:noProof/>
              <w:color w:val="auto"/>
              <w:sz w:val="24"/>
              <w:szCs w:val="24"/>
              <w:lang w:val="en-GB" w:eastAsia="en-GB"/>
            </w:rPr>
          </w:pPr>
          <w:hyperlink w:anchor="_Toc528930724" w:history="1">
            <w:r w:rsidRPr="00AF624A">
              <w:rPr>
                <w:rStyle w:val="Kpr"/>
                <w:rFonts w:ascii="Times New Roman" w:hAnsi="Times New Roman" w:cs="Times New Roman"/>
                <w:noProof/>
                <w:sz w:val="24"/>
                <w:szCs w:val="24"/>
              </w:rPr>
              <w:t>I.</w:t>
            </w:r>
            <w:r w:rsidRPr="00AF624A">
              <w:rPr>
                <w:rStyle w:val="Kpr"/>
                <w:rFonts w:ascii="Times New Roman" w:eastAsia="Arial" w:hAnsi="Times New Roman" w:cs="Times New Roman"/>
                <w:noProof/>
                <w:sz w:val="24"/>
                <w:szCs w:val="24"/>
              </w:rPr>
              <w:t xml:space="preserve"> </w:t>
            </w:r>
            <w:r w:rsidRPr="00AF624A">
              <w:rPr>
                <w:rFonts w:ascii="Times New Roman" w:eastAsiaTheme="minorEastAsia" w:hAnsi="Times New Roman" w:cs="Times New Roman"/>
                <w:noProof/>
                <w:color w:val="auto"/>
                <w:sz w:val="24"/>
                <w:szCs w:val="24"/>
                <w:lang w:val="en-GB" w:eastAsia="en-GB"/>
              </w:rPr>
              <w:tab/>
            </w:r>
            <w:r w:rsidRPr="00AF624A">
              <w:rPr>
                <w:rStyle w:val="Kpr"/>
                <w:rFonts w:ascii="Times New Roman" w:hAnsi="Times New Roman" w:cs="Times New Roman"/>
                <w:noProof/>
                <w:sz w:val="24"/>
                <w:szCs w:val="24"/>
              </w:rPr>
              <w:t>KAYIT ORTAMLARI</w:t>
            </w:r>
            <w:r w:rsidRPr="00AF624A">
              <w:rPr>
                <w:rFonts w:ascii="Times New Roman" w:hAnsi="Times New Roman" w:cs="Times New Roman"/>
                <w:noProof/>
                <w:webHidden/>
                <w:sz w:val="24"/>
                <w:szCs w:val="24"/>
              </w:rPr>
              <w:tab/>
            </w:r>
            <w:r w:rsidRPr="00AF624A">
              <w:rPr>
                <w:rFonts w:ascii="Times New Roman" w:hAnsi="Times New Roman" w:cs="Times New Roman"/>
                <w:noProof/>
                <w:webHidden/>
                <w:sz w:val="24"/>
                <w:szCs w:val="24"/>
              </w:rPr>
              <w:fldChar w:fldCharType="begin"/>
            </w:r>
            <w:r w:rsidRPr="00AF624A">
              <w:rPr>
                <w:rFonts w:ascii="Times New Roman" w:hAnsi="Times New Roman" w:cs="Times New Roman"/>
                <w:noProof/>
                <w:webHidden/>
                <w:sz w:val="24"/>
                <w:szCs w:val="24"/>
              </w:rPr>
              <w:instrText xml:space="preserve"> PAGEREF _Toc528930724 \h </w:instrText>
            </w:r>
            <w:r w:rsidRPr="00AF624A">
              <w:rPr>
                <w:rFonts w:ascii="Times New Roman" w:hAnsi="Times New Roman" w:cs="Times New Roman"/>
                <w:noProof/>
                <w:webHidden/>
                <w:sz w:val="24"/>
                <w:szCs w:val="24"/>
              </w:rPr>
            </w:r>
            <w:r w:rsidRPr="00AF624A">
              <w:rPr>
                <w:rFonts w:ascii="Times New Roman" w:hAnsi="Times New Roman" w:cs="Times New Roman"/>
                <w:noProof/>
                <w:webHidden/>
                <w:sz w:val="24"/>
                <w:szCs w:val="24"/>
              </w:rPr>
              <w:fldChar w:fldCharType="separate"/>
            </w:r>
            <w:r w:rsidRPr="00AF624A">
              <w:rPr>
                <w:rFonts w:ascii="Times New Roman" w:hAnsi="Times New Roman" w:cs="Times New Roman"/>
                <w:noProof/>
                <w:webHidden/>
                <w:sz w:val="24"/>
                <w:szCs w:val="24"/>
              </w:rPr>
              <w:t>7</w:t>
            </w:r>
            <w:r w:rsidRPr="00AF624A">
              <w:rPr>
                <w:rFonts w:ascii="Times New Roman" w:hAnsi="Times New Roman" w:cs="Times New Roman"/>
                <w:noProof/>
                <w:webHidden/>
                <w:sz w:val="24"/>
                <w:szCs w:val="24"/>
              </w:rPr>
              <w:fldChar w:fldCharType="end"/>
            </w:r>
          </w:hyperlink>
        </w:p>
        <w:p w14:paraId="604CE814" w14:textId="39EFAEB7" w:rsidR="00B40394" w:rsidRPr="00AF624A" w:rsidRDefault="00B40394">
          <w:pPr>
            <w:pStyle w:val="T2"/>
            <w:tabs>
              <w:tab w:val="left" w:pos="880"/>
              <w:tab w:val="right" w:leader="dot" w:pos="9062"/>
            </w:tabs>
            <w:rPr>
              <w:rFonts w:ascii="Times New Roman" w:eastAsiaTheme="minorEastAsia" w:hAnsi="Times New Roman" w:cs="Times New Roman"/>
              <w:noProof/>
              <w:color w:val="auto"/>
              <w:sz w:val="24"/>
              <w:szCs w:val="24"/>
              <w:lang w:val="en-GB" w:eastAsia="en-GB"/>
            </w:rPr>
          </w:pPr>
          <w:hyperlink w:anchor="_Toc528930725" w:history="1">
            <w:r w:rsidRPr="00AF624A">
              <w:rPr>
                <w:rStyle w:val="Kpr"/>
                <w:rFonts w:ascii="Times New Roman" w:hAnsi="Times New Roman" w:cs="Times New Roman"/>
                <w:noProof/>
                <w:sz w:val="24"/>
                <w:szCs w:val="24"/>
              </w:rPr>
              <w:t>II.</w:t>
            </w:r>
            <w:r w:rsidRPr="00AF624A">
              <w:rPr>
                <w:rStyle w:val="Kpr"/>
                <w:rFonts w:ascii="Times New Roman" w:eastAsia="Arial" w:hAnsi="Times New Roman" w:cs="Times New Roman"/>
                <w:noProof/>
                <w:sz w:val="24"/>
                <w:szCs w:val="24"/>
              </w:rPr>
              <w:t xml:space="preserve"> </w:t>
            </w:r>
            <w:r w:rsidRPr="00AF624A">
              <w:rPr>
                <w:rFonts w:ascii="Times New Roman" w:eastAsiaTheme="minorEastAsia" w:hAnsi="Times New Roman" w:cs="Times New Roman"/>
                <w:noProof/>
                <w:color w:val="auto"/>
                <w:sz w:val="24"/>
                <w:szCs w:val="24"/>
                <w:lang w:val="en-GB" w:eastAsia="en-GB"/>
              </w:rPr>
              <w:tab/>
            </w:r>
            <w:r w:rsidRPr="00AF624A">
              <w:rPr>
                <w:rStyle w:val="Kpr"/>
                <w:rFonts w:ascii="Times New Roman" w:hAnsi="Times New Roman" w:cs="Times New Roman"/>
                <w:noProof/>
                <w:sz w:val="24"/>
                <w:szCs w:val="24"/>
              </w:rPr>
              <w:t>TEKNİK VE İDARİ TEDBİRLER</w:t>
            </w:r>
            <w:r w:rsidRPr="00AF624A">
              <w:rPr>
                <w:rFonts w:ascii="Times New Roman" w:hAnsi="Times New Roman" w:cs="Times New Roman"/>
                <w:noProof/>
                <w:webHidden/>
                <w:sz w:val="24"/>
                <w:szCs w:val="24"/>
              </w:rPr>
              <w:tab/>
            </w:r>
            <w:r w:rsidRPr="00AF624A">
              <w:rPr>
                <w:rFonts w:ascii="Times New Roman" w:hAnsi="Times New Roman" w:cs="Times New Roman"/>
                <w:noProof/>
                <w:webHidden/>
                <w:sz w:val="24"/>
                <w:szCs w:val="24"/>
              </w:rPr>
              <w:fldChar w:fldCharType="begin"/>
            </w:r>
            <w:r w:rsidRPr="00AF624A">
              <w:rPr>
                <w:rFonts w:ascii="Times New Roman" w:hAnsi="Times New Roman" w:cs="Times New Roman"/>
                <w:noProof/>
                <w:webHidden/>
                <w:sz w:val="24"/>
                <w:szCs w:val="24"/>
              </w:rPr>
              <w:instrText xml:space="preserve"> PAGEREF _Toc528930725 \h </w:instrText>
            </w:r>
            <w:r w:rsidRPr="00AF624A">
              <w:rPr>
                <w:rFonts w:ascii="Times New Roman" w:hAnsi="Times New Roman" w:cs="Times New Roman"/>
                <w:noProof/>
                <w:webHidden/>
                <w:sz w:val="24"/>
                <w:szCs w:val="24"/>
              </w:rPr>
            </w:r>
            <w:r w:rsidRPr="00AF624A">
              <w:rPr>
                <w:rFonts w:ascii="Times New Roman" w:hAnsi="Times New Roman" w:cs="Times New Roman"/>
                <w:noProof/>
                <w:webHidden/>
                <w:sz w:val="24"/>
                <w:szCs w:val="24"/>
              </w:rPr>
              <w:fldChar w:fldCharType="separate"/>
            </w:r>
            <w:r w:rsidRPr="00AF624A">
              <w:rPr>
                <w:rFonts w:ascii="Times New Roman" w:hAnsi="Times New Roman" w:cs="Times New Roman"/>
                <w:noProof/>
                <w:webHidden/>
                <w:sz w:val="24"/>
                <w:szCs w:val="24"/>
              </w:rPr>
              <w:t>7</w:t>
            </w:r>
            <w:r w:rsidRPr="00AF624A">
              <w:rPr>
                <w:rFonts w:ascii="Times New Roman" w:hAnsi="Times New Roman" w:cs="Times New Roman"/>
                <w:noProof/>
                <w:webHidden/>
                <w:sz w:val="24"/>
                <w:szCs w:val="24"/>
              </w:rPr>
              <w:fldChar w:fldCharType="end"/>
            </w:r>
          </w:hyperlink>
        </w:p>
        <w:p w14:paraId="01702C7F" w14:textId="69995A4B" w:rsidR="00B40394" w:rsidRPr="00AF624A" w:rsidRDefault="00B40394">
          <w:pPr>
            <w:pStyle w:val="T3"/>
            <w:tabs>
              <w:tab w:val="right" w:leader="dot" w:pos="9062"/>
            </w:tabs>
            <w:rPr>
              <w:rFonts w:ascii="Times New Roman" w:eastAsiaTheme="minorEastAsia" w:hAnsi="Times New Roman" w:cs="Times New Roman"/>
              <w:noProof/>
              <w:color w:val="auto"/>
              <w:sz w:val="24"/>
              <w:szCs w:val="24"/>
              <w:lang w:val="en-GB" w:eastAsia="en-GB"/>
            </w:rPr>
          </w:pPr>
          <w:hyperlink w:anchor="_Toc528930726" w:history="1">
            <w:r w:rsidRPr="00AF624A">
              <w:rPr>
                <w:rStyle w:val="Kpr"/>
                <w:rFonts w:ascii="Times New Roman" w:hAnsi="Times New Roman" w:cs="Times New Roman"/>
                <w:noProof/>
                <w:sz w:val="24"/>
                <w:szCs w:val="24"/>
              </w:rPr>
              <w:t>i.</w:t>
            </w:r>
            <w:r w:rsidRPr="00AF624A">
              <w:rPr>
                <w:rStyle w:val="Kpr"/>
                <w:rFonts w:ascii="Times New Roman" w:eastAsia="Arial" w:hAnsi="Times New Roman" w:cs="Times New Roman"/>
                <w:noProof/>
                <w:sz w:val="24"/>
                <w:szCs w:val="24"/>
              </w:rPr>
              <w:t xml:space="preserve"> </w:t>
            </w:r>
            <w:r w:rsidRPr="00AF624A">
              <w:rPr>
                <w:rStyle w:val="Kpr"/>
                <w:rFonts w:ascii="Times New Roman" w:hAnsi="Times New Roman" w:cs="Times New Roman"/>
                <w:noProof/>
                <w:sz w:val="24"/>
                <w:szCs w:val="24"/>
              </w:rPr>
              <w:t>İdari Tedbirler:</w:t>
            </w:r>
            <w:r w:rsidRPr="00AF624A">
              <w:rPr>
                <w:rFonts w:ascii="Times New Roman" w:hAnsi="Times New Roman" w:cs="Times New Roman"/>
                <w:noProof/>
                <w:webHidden/>
                <w:sz w:val="24"/>
                <w:szCs w:val="24"/>
              </w:rPr>
              <w:tab/>
            </w:r>
            <w:r w:rsidRPr="00AF624A">
              <w:rPr>
                <w:rFonts w:ascii="Times New Roman" w:hAnsi="Times New Roman" w:cs="Times New Roman"/>
                <w:noProof/>
                <w:webHidden/>
                <w:sz w:val="24"/>
                <w:szCs w:val="24"/>
              </w:rPr>
              <w:fldChar w:fldCharType="begin"/>
            </w:r>
            <w:r w:rsidRPr="00AF624A">
              <w:rPr>
                <w:rFonts w:ascii="Times New Roman" w:hAnsi="Times New Roman" w:cs="Times New Roman"/>
                <w:noProof/>
                <w:webHidden/>
                <w:sz w:val="24"/>
                <w:szCs w:val="24"/>
              </w:rPr>
              <w:instrText xml:space="preserve"> PAGEREF _Toc528930726 \h </w:instrText>
            </w:r>
            <w:r w:rsidRPr="00AF624A">
              <w:rPr>
                <w:rFonts w:ascii="Times New Roman" w:hAnsi="Times New Roman" w:cs="Times New Roman"/>
                <w:noProof/>
                <w:webHidden/>
                <w:sz w:val="24"/>
                <w:szCs w:val="24"/>
              </w:rPr>
            </w:r>
            <w:r w:rsidRPr="00AF624A">
              <w:rPr>
                <w:rFonts w:ascii="Times New Roman" w:hAnsi="Times New Roman" w:cs="Times New Roman"/>
                <w:noProof/>
                <w:webHidden/>
                <w:sz w:val="24"/>
                <w:szCs w:val="24"/>
              </w:rPr>
              <w:fldChar w:fldCharType="separate"/>
            </w:r>
            <w:r w:rsidRPr="00AF624A">
              <w:rPr>
                <w:rFonts w:ascii="Times New Roman" w:hAnsi="Times New Roman" w:cs="Times New Roman"/>
                <w:noProof/>
                <w:webHidden/>
                <w:sz w:val="24"/>
                <w:szCs w:val="24"/>
              </w:rPr>
              <w:t>7</w:t>
            </w:r>
            <w:r w:rsidRPr="00AF624A">
              <w:rPr>
                <w:rFonts w:ascii="Times New Roman" w:hAnsi="Times New Roman" w:cs="Times New Roman"/>
                <w:noProof/>
                <w:webHidden/>
                <w:sz w:val="24"/>
                <w:szCs w:val="24"/>
              </w:rPr>
              <w:fldChar w:fldCharType="end"/>
            </w:r>
          </w:hyperlink>
        </w:p>
        <w:p w14:paraId="4767C6D3" w14:textId="7C8FAAE1" w:rsidR="00B40394" w:rsidRPr="00AF624A" w:rsidRDefault="00B40394">
          <w:pPr>
            <w:pStyle w:val="T3"/>
            <w:tabs>
              <w:tab w:val="right" w:leader="dot" w:pos="9062"/>
            </w:tabs>
            <w:rPr>
              <w:rFonts w:ascii="Times New Roman" w:eastAsiaTheme="minorEastAsia" w:hAnsi="Times New Roman" w:cs="Times New Roman"/>
              <w:noProof/>
              <w:color w:val="auto"/>
              <w:sz w:val="24"/>
              <w:szCs w:val="24"/>
              <w:lang w:val="en-GB" w:eastAsia="en-GB"/>
            </w:rPr>
          </w:pPr>
          <w:hyperlink w:anchor="_Toc528930727" w:history="1">
            <w:r w:rsidRPr="00AF624A">
              <w:rPr>
                <w:rStyle w:val="Kpr"/>
                <w:rFonts w:ascii="Times New Roman" w:hAnsi="Times New Roman" w:cs="Times New Roman"/>
                <w:noProof/>
                <w:sz w:val="24"/>
                <w:szCs w:val="24"/>
              </w:rPr>
              <w:t>ii.</w:t>
            </w:r>
            <w:r w:rsidRPr="00AF624A">
              <w:rPr>
                <w:rStyle w:val="Kpr"/>
                <w:rFonts w:ascii="Times New Roman" w:eastAsia="Arial" w:hAnsi="Times New Roman" w:cs="Times New Roman"/>
                <w:noProof/>
                <w:sz w:val="24"/>
                <w:szCs w:val="24"/>
              </w:rPr>
              <w:t xml:space="preserve"> </w:t>
            </w:r>
            <w:r w:rsidRPr="00AF624A">
              <w:rPr>
                <w:rStyle w:val="Kpr"/>
                <w:rFonts w:ascii="Times New Roman" w:hAnsi="Times New Roman" w:cs="Times New Roman"/>
                <w:noProof/>
                <w:sz w:val="24"/>
                <w:szCs w:val="24"/>
              </w:rPr>
              <w:t>Teknik Tedbirler:</w:t>
            </w:r>
            <w:r w:rsidRPr="00AF624A">
              <w:rPr>
                <w:rFonts w:ascii="Times New Roman" w:hAnsi="Times New Roman" w:cs="Times New Roman"/>
                <w:noProof/>
                <w:webHidden/>
                <w:sz w:val="24"/>
                <w:szCs w:val="24"/>
              </w:rPr>
              <w:tab/>
            </w:r>
            <w:r w:rsidRPr="00AF624A">
              <w:rPr>
                <w:rFonts w:ascii="Times New Roman" w:hAnsi="Times New Roman" w:cs="Times New Roman"/>
                <w:noProof/>
                <w:webHidden/>
                <w:sz w:val="24"/>
                <w:szCs w:val="24"/>
              </w:rPr>
              <w:fldChar w:fldCharType="begin"/>
            </w:r>
            <w:r w:rsidRPr="00AF624A">
              <w:rPr>
                <w:rFonts w:ascii="Times New Roman" w:hAnsi="Times New Roman" w:cs="Times New Roman"/>
                <w:noProof/>
                <w:webHidden/>
                <w:sz w:val="24"/>
                <w:szCs w:val="24"/>
              </w:rPr>
              <w:instrText xml:space="preserve"> PAGEREF _Toc528930727 \h </w:instrText>
            </w:r>
            <w:r w:rsidRPr="00AF624A">
              <w:rPr>
                <w:rFonts w:ascii="Times New Roman" w:hAnsi="Times New Roman" w:cs="Times New Roman"/>
                <w:noProof/>
                <w:webHidden/>
                <w:sz w:val="24"/>
                <w:szCs w:val="24"/>
              </w:rPr>
            </w:r>
            <w:r w:rsidRPr="00AF624A">
              <w:rPr>
                <w:rFonts w:ascii="Times New Roman" w:hAnsi="Times New Roman" w:cs="Times New Roman"/>
                <w:noProof/>
                <w:webHidden/>
                <w:sz w:val="24"/>
                <w:szCs w:val="24"/>
              </w:rPr>
              <w:fldChar w:fldCharType="separate"/>
            </w:r>
            <w:r w:rsidRPr="00AF624A">
              <w:rPr>
                <w:rFonts w:ascii="Times New Roman" w:hAnsi="Times New Roman" w:cs="Times New Roman"/>
                <w:noProof/>
                <w:webHidden/>
                <w:sz w:val="24"/>
                <w:szCs w:val="24"/>
              </w:rPr>
              <w:t>8</w:t>
            </w:r>
            <w:r w:rsidRPr="00AF624A">
              <w:rPr>
                <w:rFonts w:ascii="Times New Roman" w:hAnsi="Times New Roman" w:cs="Times New Roman"/>
                <w:noProof/>
                <w:webHidden/>
                <w:sz w:val="24"/>
                <w:szCs w:val="24"/>
              </w:rPr>
              <w:fldChar w:fldCharType="end"/>
            </w:r>
          </w:hyperlink>
        </w:p>
        <w:p w14:paraId="73435974" w14:textId="665BAE3E" w:rsidR="00B40394" w:rsidRPr="00AF624A" w:rsidRDefault="00B40394">
          <w:pPr>
            <w:pStyle w:val="T2"/>
            <w:tabs>
              <w:tab w:val="left" w:pos="880"/>
              <w:tab w:val="right" w:leader="dot" w:pos="9062"/>
            </w:tabs>
            <w:rPr>
              <w:rFonts w:ascii="Times New Roman" w:eastAsiaTheme="minorEastAsia" w:hAnsi="Times New Roman" w:cs="Times New Roman"/>
              <w:noProof/>
              <w:color w:val="auto"/>
              <w:sz w:val="24"/>
              <w:szCs w:val="24"/>
              <w:lang w:val="en-GB" w:eastAsia="en-GB"/>
            </w:rPr>
          </w:pPr>
          <w:hyperlink w:anchor="_Toc528930728" w:history="1">
            <w:r w:rsidRPr="00AF624A">
              <w:rPr>
                <w:rStyle w:val="Kpr"/>
                <w:rFonts w:ascii="Times New Roman" w:hAnsi="Times New Roman" w:cs="Times New Roman"/>
                <w:noProof/>
                <w:sz w:val="24"/>
                <w:szCs w:val="24"/>
              </w:rPr>
              <w:t>III.</w:t>
            </w:r>
            <w:r w:rsidRPr="00AF624A">
              <w:rPr>
                <w:rStyle w:val="Kpr"/>
                <w:rFonts w:ascii="Times New Roman" w:eastAsia="Arial" w:hAnsi="Times New Roman" w:cs="Times New Roman"/>
                <w:noProof/>
                <w:sz w:val="24"/>
                <w:szCs w:val="24"/>
              </w:rPr>
              <w:t xml:space="preserve"> </w:t>
            </w:r>
            <w:r w:rsidRPr="00AF624A">
              <w:rPr>
                <w:rFonts w:ascii="Times New Roman" w:eastAsiaTheme="minorEastAsia" w:hAnsi="Times New Roman" w:cs="Times New Roman"/>
                <w:noProof/>
                <w:color w:val="auto"/>
                <w:sz w:val="24"/>
                <w:szCs w:val="24"/>
                <w:lang w:val="en-GB" w:eastAsia="en-GB"/>
              </w:rPr>
              <w:tab/>
            </w:r>
            <w:r w:rsidRPr="00AF624A">
              <w:rPr>
                <w:rStyle w:val="Kpr"/>
                <w:rFonts w:ascii="Times New Roman" w:hAnsi="Times New Roman" w:cs="Times New Roman"/>
                <w:noProof/>
                <w:sz w:val="24"/>
                <w:szCs w:val="24"/>
              </w:rPr>
              <w:t>KİŞİSEL VERİLERİN İMHA USULLERİ</w:t>
            </w:r>
            <w:r w:rsidRPr="00AF624A">
              <w:rPr>
                <w:rFonts w:ascii="Times New Roman" w:hAnsi="Times New Roman" w:cs="Times New Roman"/>
                <w:noProof/>
                <w:webHidden/>
                <w:sz w:val="24"/>
                <w:szCs w:val="24"/>
              </w:rPr>
              <w:tab/>
            </w:r>
            <w:r w:rsidRPr="00AF624A">
              <w:rPr>
                <w:rFonts w:ascii="Times New Roman" w:hAnsi="Times New Roman" w:cs="Times New Roman"/>
                <w:noProof/>
                <w:webHidden/>
                <w:sz w:val="24"/>
                <w:szCs w:val="24"/>
              </w:rPr>
              <w:fldChar w:fldCharType="begin"/>
            </w:r>
            <w:r w:rsidRPr="00AF624A">
              <w:rPr>
                <w:rFonts w:ascii="Times New Roman" w:hAnsi="Times New Roman" w:cs="Times New Roman"/>
                <w:noProof/>
                <w:webHidden/>
                <w:sz w:val="24"/>
                <w:szCs w:val="24"/>
              </w:rPr>
              <w:instrText xml:space="preserve"> PAGEREF _Toc528930728 \h </w:instrText>
            </w:r>
            <w:r w:rsidRPr="00AF624A">
              <w:rPr>
                <w:rFonts w:ascii="Times New Roman" w:hAnsi="Times New Roman" w:cs="Times New Roman"/>
                <w:noProof/>
                <w:webHidden/>
                <w:sz w:val="24"/>
                <w:szCs w:val="24"/>
              </w:rPr>
            </w:r>
            <w:r w:rsidRPr="00AF624A">
              <w:rPr>
                <w:rFonts w:ascii="Times New Roman" w:hAnsi="Times New Roman" w:cs="Times New Roman"/>
                <w:noProof/>
                <w:webHidden/>
                <w:sz w:val="24"/>
                <w:szCs w:val="24"/>
              </w:rPr>
              <w:fldChar w:fldCharType="separate"/>
            </w:r>
            <w:r w:rsidRPr="00AF624A">
              <w:rPr>
                <w:rFonts w:ascii="Times New Roman" w:hAnsi="Times New Roman" w:cs="Times New Roman"/>
                <w:noProof/>
                <w:webHidden/>
                <w:sz w:val="24"/>
                <w:szCs w:val="24"/>
              </w:rPr>
              <w:t>8</w:t>
            </w:r>
            <w:r w:rsidRPr="00AF624A">
              <w:rPr>
                <w:rFonts w:ascii="Times New Roman" w:hAnsi="Times New Roman" w:cs="Times New Roman"/>
                <w:noProof/>
                <w:webHidden/>
                <w:sz w:val="24"/>
                <w:szCs w:val="24"/>
              </w:rPr>
              <w:fldChar w:fldCharType="end"/>
            </w:r>
          </w:hyperlink>
        </w:p>
        <w:p w14:paraId="79CBA369" w14:textId="1C59B999" w:rsidR="00B40394" w:rsidRPr="00AF624A" w:rsidRDefault="00B40394">
          <w:pPr>
            <w:pStyle w:val="T1"/>
            <w:tabs>
              <w:tab w:val="right" w:leader="dot" w:pos="9062"/>
            </w:tabs>
            <w:rPr>
              <w:rFonts w:ascii="Times New Roman" w:eastAsiaTheme="minorEastAsia" w:hAnsi="Times New Roman" w:cs="Times New Roman"/>
              <w:noProof/>
              <w:color w:val="auto"/>
              <w:sz w:val="24"/>
              <w:szCs w:val="24"/>
              <w:lang w:val="en-GB" w:eastAsia="en-GB"/>
            </w:rPr>
          </w:pPr>
          <w:hyperlink w:anchor="_Toc528930729" w:history="1">
            <w:r w:rsidRPr="00AF624A">
              <w:rPr>
                <w:rStyle w:val="Kpr"/>
                <w:rFonts w:ascii="Times New Roman" w:hAnsi="Times New Roman" w:cs="Times New Roman"/>
                <w:noProof/>
                <w:sz w:val="24"/>
                <w:szCs w:val="24"/>
              </w:rPr>
              <w:t>7.</w:t>
            </w:r>
            <w:r w:rsidRPr="00AF624A">
              <w:rPr>
                <w:rStyle w:val="Kpr"/>
                <w:rFonts w:ascii="Times New Roman" w:eastAsia="Arial" w:hAnsi="Times New Roman" w:cs="Times New Roman"/>
                <w:noProof/>
                <w:sz w:val="24"/>
                <w:szCs w:val="24"/>
              </w:rPr>
              <w:t xml:space="preserve"> </w:t>
            </w:r>
            <w:r w:rsidRPr="00AF624A">
              <w:rPr>
                <w:rStyle w:val="Kpr"/>
                <w:rFonts w:ascii="Times New Roman" w:hAnsi="Times New Roman" w:cs="Times New Roman"/>
                <w:noProof/>
                <w:sz w:val="24"/>
                <w:szCs w:val="24"/>
              </w:rPr>
              <w:t>DİĞER HUSUSLAR</w:t>
            </w:r>
            <w:r w:rsidRPr="00AF624A">
              <w:rPr>
                <w:rFonts w:ascii="Times New Roman" w:hAnsi="Times New Roman" w:cs="Times New Roman"/>
                <w:noProof/>
                <w:webHidden/>
                <w:sz w:val="24"/>
                <w:szCs w:val="24"/>
              </w:rPr>
              <w:tab/>
            </w:r>
            <w:r w:rsidRPr="00AF624A">
              <w:rPr>
                <w:rFonts w:ascii="Times New Roman" w:hAnsi="Times New Roman" w:cs="Times New Roman"/>
                <w:noProof/>
                <w:webHidden/>
                <w:sz w:val="24"/>
                <w:szCs w:val="24"/>
              </w:rPr>
              <w:fldChar w:fldCharType="begin"/>
            </w:r>
            <w:r w:rsidRPr="00AF624A">
              <w:rPr>
                <w:rFonts w:ascii="Times New Roman" w:hAnsi="Times New Roman" w:cs="Times New Roman"/>
                <w:noProof/>
                <w:webHidden/>
                <w:sz w:val="24"/>
                <w:szCs w:val="24"/>
              </w:rPr>
              <w:instrText xml:space="preserve"> PAGEREF _Toc528930729 \h </w:instrText>
            </w:r>
            <w:r w:rsidRPr="00AF624A">
              <w:rPr>
                <w:rFonts w:ascii="Times New Roman" w:hAnsi="Times New Roman" w:cs="Times New Roman"/>
                <w:noProof/>
                <w:webHidden/>
                <w:sz w:val="24"/>
                <w:szCs w:val="24"/>
              </w:rPr>
            </w:r>
            <w:r w:rsidRPr="00AF624A">
              <w:rPr>
                <w:rFonts w:ascii="Times New Roman" w:hAnsi="Times New Roman" w:cs="Times New Roman"/>
                <w:noProof/>
                <w:webHidden/>
                <w:sz w:val="24"/>
                <w:szCs w:val="24"/>
              </w:rPr>
              <w:fldChar w:fldCharType="separate"/>
            </w:r>
            <w:r w:rsidRPr="00AF624A">
              <w:rPr>
                <w:rFonts w:ascii="Times New Roman" w:hAnsi="Times New Roman" w:cs="Times New Roman"/>
                <w:noProof/>
                <w:webHidden/>
                <w:sz w:val="24"/>
                <w:szCs w:val="24"/>
              </w:rPr>
              <w:t>10</w:t>
            </w:r>
            <w:r w:rsidRPr="00AF624A">
              <w:rPr>
                <w:rFonts w:ascii="Times New Roman" w:hAnsi="Times New Roman" w:cs="Times New Roman"/>
                <w:noProof/>
                <w:webHidden/>
                <w:sz w:val="24"/>
                <w:szCs w:val="24"/>
              </w:rPr>
              <w:fldChar w:fldCharType="end"/>
            </w:r>
          </w:hyperlink>
        </w:p>
        <w:p w14:paraId="1448DF1F" w14:textId="512D4B0C" w:rsidR="00B40394" w:rsidRPr="00AF624A" w:rsidRDefault="00B40394">
          <w:pPr>
            <w:pStyle w:val="T1"/>
            <w:tabs>
              <w:tab w:val="right" w:leader="dot" w:pos="9062"/>
            </w:tabs>
            <w:rPr>
              <w:rFonts w:ascii="Times New Roman" w:eastAsiaTheme="minorEastAsia" w:hAnsi="Times New Roman" w:cs="Times New Roman"/>
              <w:noProof/>
              <w:color w:val="auto"/>
              <w:sz w:val="24"/>
              <w:szCs w:val="24"/>
              <w:lang w:val="en-GB" w:eastAsia="en-GB"/>
            </w:rPr>
          </w:pPr>
          <w:hyperlink w:anchor="_Toc528930730" w:history="1">
            <w:r w:rsidRPr="00AF624A">
              <w:rPr>
                <w:rStyle w:val="Kpr"/>
                <w:rFonts w:ascii="Times New Roman" w:hAnsi="Times New Roman" w:cs="Times New Roman"/>
                <w:noProof/>
                <w:sz w:val="24"/>
                <w:szCs w:val="24"/>
              </w:rPr>
              <w:t>EK-1</w:t>
            </w:r>
            <w:r w:rsidRPr="00AF624A">
              <w:rPr>
                <w:rFonts w:ascii="Times New Roman" w:hAnsi="Times New Roman" w:cs="Times New Roman"/>
                <w:noProof/>
                <w:webHidden/>
                <w:sz w:val="24"/>
                <w:szCs w:val="24"/>
              </w:rPr>
              <w:tab/>
            </w:r>
            <w:r w:rsidRPr="00AF624A">
              <w:rPr>
                <w:rFonts w:ascii="Times New Roman" w:hAnsi="Times New Roman" w:cs="Times New Roman"/>
                <w:noProof/>
                <w:webHidden/>
                <w:sz w:val="24"/>
                <w:szCs w:val="24"/>
              </w:rPr>
              <w:fldChar w:fldCharType="begin"/>
            </w:r>
            <w:r w:rsidRPr="00AF624A">
              <w:rPr>
                <w:rFonts w:ascii="Times New Roman" w:hAnsi="Times New Roman" w:cs="Times New Roman"/>
                <w:noProof/>
                <w:webHidden/>
                <w:sz w:val="24"/>
                <w:szCs w:val="24"/>
              </w:rPr>
              <w:instrText xml:space="preserve"> PAGEREF _Toc528930730 \h </w:instrText>
            </w:r>
            <w:r w:rsidRPr="00AF624A">
              <w:rPr>
                <w:rFonts w:ascii="Times New Roman" w:hAnsi="Times New Roman" w:cs="Times New Roman"/>
                <w:noProof/>
                <w:webHidden/>
                <w:sz w:val="24"/>
                <w:szCs w:val="24"/>
              </w:rPr>
            </w:r>
            <w:r w:rsidRPr="00AF624A">
              <w:rPr>
                <w:rFonts w:ascii="Times New Roman" w:hAnsi="Times New Roman" w:cs="Times New Roman"/>
                <w:noProof/>
                <w:webHidden/>
                <w:sz w:val="24"/>
                <w:szCs w:val="24"/>
              </w:rPr>
              <w:fldChar w:fldCharType="separate"/>
            </w:r>
            <w:r w:rsidRPr="00AF624A">
              <w:rPr>
                <w:rFonts w:ascii="Times New Roman" w:hAnsi="Times New Roman" w:cs="Times New Roman"/>
                <w:noProof/>
                <w:webHidden/>
                <w:sz w:val="24"/>
                <w:szCs w:val="24"/>
              </w:rPr>
              <w:t>11</w:t>
            </w:r>
            <w:r w:rsidRPr="00AF624A">
              <w:rPr>
                <w:rFonts w:ascii="Times New Roman" w:hAnsi="Times New Roman" w:cs="Times New Roman"/>
                <w:noProof/>
                <w:webHidden/>
                <w:sz w:val="24"/>
                <w:szCs w:val="24"/>
              </w:rPr>
              <w:fldChar w:fldCharType="end"/>
            </w:r>
          </w:hyperlink>
        </w:p>
        <w:p w14:paraId="4AA451FF" w14:textId="6A0685A4" w:rsidR="00B40394" w:rsidRPr="00AF624A" w:rsidRDefault="00B40394">
          <w:pPr>
            <w:pStyle w:val="T1"/>
            <w:tabs>
              <w:tab w:val="right" w:leader="dot" w:pos="9062"/>
            </w:tabs>
            <w:rPr>
              <w:rFonts w:ascii="Times New Roman" w:eastAsiaTheme="minorEastAsia" w:hAnsi="Times New Roman" w:cs="Times New Roman"/>
              <w:noProof/>
              <w:color w:val="auto"/>
              <w:sz w:val="24"/>
              <w:szCs w:val="24"/>
              <w:lang w:val="en-GB" w:eastAsia="en-GB"/>
            </w:rPr>
          </w:pPr>
          <w:hyperlink w:anchor="_Toc528930731" w:history="1">
            <w:r w:rsidRPr="00AF624A">
              <w:rPr>
                <w:rStyle w:val="Kpr"/>
                <w:rFonts w:ascii="Times New Roman" w:hAnsi="Times New Roman" w:cs="Times New Roman"/>
                <w:noProof/>
                <w:sz w:val="24"/>
                <w:szCs w:val="24"/>
              </w:rPr>
              <w:t>SAKLAMA VE İMHA SÜRELERİ TABLOSU</w:t>
            </w:r>
            <w:r w:rsidRPr="00AF624A">
              <w:rPr>
                <w:rFonts w:ascii="Times New Roman" w:hAnsi="Times New Roman" w:cs="Times New Roman"/>
                <w:noProof/>
                <w:webHidden/>
                <w:sz w:val="24"/>
                <w:szCs w:val="24"/>
              </w:rPr>
              <w:tab/>
            </w:r>
            <w:r w:rsidRPr="00AF624A">
              <w:rPr>
                <w:rFonts w:ascii="Times New Roman" w:hAnsi="Times New Roman" w:cs="Times New Roman"/>
                <w:noProof/>
                <w:webHidden/>
                <w:sz w:val="24"/>
                <w:szCs w:val="24"/>
              </w:rPr>
              <w:fldChar w:fldCharType="begin"/>
            </w:r>
            <w:r w:rsidRPr="00AF624A">
              <w:rPr>
                <w:rFonts w:ascii="Times New Roman" w:hAnsi="Times New Roman" w:cs="Times New Roman"/>
                <w:noProof/>
                <w:webHidden/>
                <w:sz w:val="24"/>
                <w:szCs w:val="24"/>
              </w:rPr>
              <w:instrText xml:space="preserve"> PAGEREF _Toc528930731 \h </w:instrText>
            </w:r>
            <w:r w:rsidRPr="00AF624A">
              <w:rPr>
                <w:rFonts w:ascii="Times New Roman" w:hAnsi="Times New Roman" w:cs="Times New Roman"/>
                <w:noProof/>
                <w:webHidden/>
                <w:sz w:val="24"/>
                <w:szCs w:val="24"/>
              </w:rPr>
            </w:r>
            <w:r w:rsidRPr="00AF624A">
              <w:rPr>
                <w:rFonts w:ascii="Times New Roman" w:hAnsi="Times New Roman" w:cs="Times New Roman"/>
                <w:noProof/>
                <w:webHidden/>
                <w:sz w:val="24"/>
                <w:szCs w:val="24"/>
              </w:rPr>
              <w:fldChar w:fldCharType="separate"/>
            </w:r>
            <w:r w:rsidRPr="00AF624A">
              <w:rPr>
                <w:rFonts w:ascii="Times New Roman" w:hAnsi="Times New Roman" w:cs="Times New Roman"/>
                <w:noProof/>
                <w:webHidden/>
                <w:sz w:val="24"/>
                <w:szCs w:val="24"/>
              </w:rPr>
              <w:t>11</w:t>
            </w:r>
            <w:r w:rsidRPr="00AF624A">
              <w:rPr>
                <w:rFonts w:ascii="Times New Roman" w:hAnsi="Times New Roman" w:cs="Times New Roman"/>
                <w:noProof/>
                <w:webHidden/>
                <w:sz w:val="24"/>
                <w:szCs w:val="24"/>
              </w:rPr>
              <w:fldChar w:fldCharType="end"/>
            </w:r>
          </w:hyperlink>
        </w:p>
        <w:p w14:paraId="3768D2BD" w14:textId="0D8B7E09" w:rsidR="001B52AF" w:rsidRPr="00AF624A" w:rsidRDefault="001B52AF" w:rsidP="001B52AF">
          <w:pPr>
            <w:rPr>
              <w:sz w:val="24"/>
              <w:szCs w:val="24"/>
            </w:rPr>
          </w:pPr>
          <w:r w:rsidRPr="00AF624A">
            <w:rPr>
              <w:sz w:val="24"/>
              <w:szCs w:val="24"/>
            </w:rPr>
            <w:fldChar w:fldCharType="end"/>
          </w:r>
        </w:p>
      </w:sdtContent>
    </w:sdt>
    <w:p w14:paraId="4B696A23" w14:textId="77777777" w:rsidR="001B52AF" w:rsidRPr="00AF624A" w:rsidRDefault="001B52AF" w:rsidP="001B52AF">
      <w:pPr>
        <w:spacing w:after="0" w:line="259" w:lineRule="auto"/>
        <w:ind w:left="0" w:right="0" w:firstLine="0"/>
        <w:jc w:val="left"/>
        <w:rPr>
          <w:sz w:val="24"/>
          <w:szCs w:val="24"/>
        </w:rPr>
      </w:pPr>
      <w:r w:rsidRPr="00AF624A">
        <w:rPr>
          <w:sz w:val="24"/>
          <w:szCs w:val="24"/>
        </w:rPr>
        <w:t xml:space="preserve"> </w:t>
      </w:r>
      <w:r w:rsidRPr="00AF624A">
        <w:rPr>
          <w:sz w:val="24"/>
          <w:szCs w:val="24"/>
        </w:rPr>
        <w:tab/>
        <w:t xml:space="preserve"> </w:t>
      </w:r>
    </w:p>
    <w:p w14:paraId="26199383" w14:textId="77777777" w:rsidR="001B52AF" w:rsidRPr="00AF624A" w:rsidRDefault="001B52AF" w:rsidP="001B52AF">
      <w:pPr>
        <w:spacing w:after="0" w:line="259" w:lineRule="auto"/>
        <w:ind w:left="0" w:right="0" w:firstLine="0"/>
        <w:jc w:val="left"/>
        <w:rPr>
          <w:sz w:val="24"/>
          <w:szCs w:val="24"/>
        </w:rPr>
      </w:pPr>
    </w:p>
    <w:p w14:paraId="3E3CD76A" w14:textId="77777777" w:rsidR="001B52AF" w:rsidRPr="00AF624A" w:rsidRDefault="001B52AF" w:rsidP="001B52AF">
      <w:pPr>
        <w:spacing w:after="0" w:line="259" w:lineRule="auto"/>
        <w:ind w:left="0" w:right="0" w:firstLine="0"/>
        <w:jc w:val="left"/>
        <w:rPr>
          <w:sz w:val="24"/>
          <w:szCs w:val="24"/>
        </w:rPr>
      </w:pPr>
    </w:p>
    <w:p w14:paraId="3F20DAA5" w14:textId="77777777" w:rsidR="001B52AF" w:rsidRPr="00AF624A" w:rsidRDefault="001B52AF" w:rsidP="001B52AF">
      <w:pPr>
        <w:spacing w:after="0" w:line="259" w:lineRule="auto"/>
        <w:ind w:left="0" w:right="0" w:firstLine="0"/>
        <w:jc w:val="left"/>
        <w:rPr>
          <w:sz w:val="24"/>
          <w:szCs w:val="24"/>
        </w:rPr>
      </w:pPr>
    </w:p>
    <w:p w14:paraId="6A70BD50" w14:textId="77777777" w:rsidR="001B52AF" w:rsidRPr="00AF624A" w:rsidRDefault="001B52AF" w:rsidP="001B52AF">
      <w:pPr>
        <w:spacing w:after="0" w:line="259" w:lineRule="auto"/>
        <w:ind w:left="0" w:right="0" w:firstLine="0"/>
        <w:jc w:val="left"/>
        <w:rPr>
          <w:sz w:val="24"/>
          <w:szCs w:val="24"/>
        </w:rPr>
      </w:pPr>
    </w:p>
    <w:p w14:paraId="021B89F2" w14:textId="77777777" w:rsidR="001B52AF" w:rsidRPr="00AF624A" w:rsidRDefault="001B52AF" w:rsidP="001B52AF">
      <w:pPr>
        <w:spacing w:after="0" w:line="259" w:lineRule="auto"/>
        <w:ind w:left="0" w:right="0" w:firstLine="0"/>
        <w:jc w:val="left"/>
        <w:rPr>
          <w:sz w:val="24"/>
          <w:szCs w:val="24"/>
        </w:rPr>
      </w:pPr>
    </w:p>
    <w:p w14:paraId="7587C142" w14:textId="77777777" w:rsidR="001B52AF" w:rsidRPr="00AF624A" w:rsidRDefault="001B52AF" w:rsidP="001B52AF">
      <w:pPr>
        <w:spacing w:after="0" w:line="259" w:lineRule="auto"/>
        <w:ind w:left="0" w:right="0" w:firstLine="0"/>
        <w:jc w:val="left"/>
        <w:rPr>
          <w:sz w:val="24"/>
          <w:szCs w:val="24"/>
        </w:rPr>
      </w:pPr>
    </w:p>
    <w:p w14:paraId="740DF198" w14:textId="77777777" w:rsidR="001B52AF" w:rsidRPr="00AF624A" w:rsidRDefault="001B52AF" w:rsidP="001B52AF">
      <w:pPr>
        <w:spacing w:after="156" w:line="259" w:lineRule="auto"/>
        <w:ind w:left="0" w:right="0" w:firstLine="0"/>
        <w:rPr>
          <w:sz w:val="24"/>
          <w:szCs w:val="24"/>
        </w:rPr>
      </w:pPr>
    </w:p>
    <w:p w14:paraId="55FA4549" w14:textId="6E71598E" w:rsidR="001B52AF" w:rsidRPr="00AF624A" w:rsidRDefault="001B52AF" w:rsidP="001B52AF">
      <w:pPr>
        <w:spacing w:after="156" w:line="259" w:lineRule="auto"/>
        <w:ind w:left="0" w:right="0" w:firstLine="0"/>
        <w:rPr>
          <w:sz w:val="24"/>
          <w:szCs w:val="24"/>
        </w:rPr>
      </w:pPr>
    </w:p>
    <w:p w14:paraId="0D8583EA" w14:textId="56226E11" w:rsidR="00C766BD" w:rsidRPr="00AF624A" w:rsidRDefault="00C766BD" w:rsidP="001B52AF">
      <w:pPr>
        <w:spacing w:after="156" w:line="259" w:lineRule="auto"/>
        <w:ind w:left="0" w:right="0" w:firstLine="0"/>
        <w:rPr>
          <w:sz w:val="24"/>
          <w:szCs w:val="24"/>
        </w:rPr>
      </w:pPr>
    </w:p>
    <w:p w14:paraId="01E555A6" w14:textId="5C5179D7" w:rsidR="00C766BD" w:rsidRPr="00AF624A" w:rsidRDefault="00C766BD" w:rsidP="001B52AF">
      <w:pPr>
        <w:spacing w:after="156" w:line="259" w:lineRule="auto"/>
        <w:ind w:left="0" w:right="0" w:firstLine="0"/>
        <w:rPr>
          <w:sz w:val="24"/>
          <w:szCs w:val="24"/>
        </w:rPr>
      </w:pPr>
    </w:p>
    <w:p w14:paraId="3CBC1F72" w14:textId="77777777" w:rsidR="00B1383B" w:rsidRPr="00AF624A" w:rsidRDefault="00B1383B" w:rsidP="001B52AF">
      <w:pPr>
        <w:spacing w:after="156" w:line="259" w:lineRule="auto"/>
        <w:ind w:left="0" w:right="0" w:firstLine="0"/>
        <w:rPr>
          <w:sz w:val="24"/>
          <w:szCs w:val="24"/>
        </w:rPr>
      </w:pPr>
    </w:p>
    <w:p w14:paraId="3CBBE3A1" w14:textId="5C231EB0" w:rsidR="001B52AF" w:rsidRPr="00AF624A" w:rsidRDefault="001B52AF" w:rsidP="001B52AF">
      <w:pPr>
        <w:spacing w:after="156" w:line="259" w:lineRule="auto"/>
        <w:ind w:left="0" w:right="0" w:firstLine="0"/>
        <w:rPr>
          <w:sz w:val="24"/>
          <w:szCs w:val="24"/>
        </w:rPr>
      </w:pPr>
    </w:p>
    <w:p w14:paraId="5F2E9C84" w14:textId="77777777" w:rsidR="00B20AA4" w:rsidRPr="00AF624A" w:rsidRDefault="00B20AA4" w:rsidP="00B20AA4">
      <w:pPr>
        <w:pStyle w:val="Balk1"/>
        <w:ind w:left="0" w:right="0" w:firstLine="0"/>
        <w:rPr>
          <w:b w:val="0"/>
          <w:sz w:val="24"/>
          <w:szCs w:val="24"/>
        </w:rPr>
      </w:pPr>
      <w:bookmarkStart w:id="0" w:name="_Toc528930718"/>
    </w:p>
    <w:p w14:paraId="771CF9E0" w14:textId="6005F255" w:rsidR="001B52AF" w:rsidRPr="00AF624A" w:rsidRDefault="001B52AF" w:rsidP="00B20AA4">
      <w:pPr>
        <w:pStyle w:val="Balk1"/>
        <w:ind w:left="0" w:right="0" w:firstLine="0"/>
        <w:rPr>
          <w:sz w:val="24"/>
          <w:szCs w:val="24"/>
        </w:rPr>
      </w:pPr>
      <w:r w:rsidRPr="00AF624A">
        <w:rPr>
          <w:sz w:val="24"/>
          <w:szCs w:val="24"/>
        </w:rPr>
        <w:t>1.</w:t>
      </w:r>
      <w:r w:rsidRPr="00AF624A">
        <w:rPr>
          <w:rFonts w:eastAsia="Arial"/>
          <w:sz w:val="24"/>
          <w:szCs w:val="24"/>
        </w:rPr>
        <w:t xml:space="preserve"> </w:t>
      </w:r>
      <w:r w:rsidRPr="00AF624A">
        <w:rPr>
          <w:sz w:val="24"/>
          <w:szCs w:val="24"/>
        </w:rPr>
        <w:t>GİRİŞ VE POLİTİKA’NIN HAZIRLANMA AMACI</w:t>
      </w:r>
      <w:bookmarkEnd w:id="0"/>
      <w:r w:rsidRPr="00AF624A">
        <w:rPr>
          <w:sz w:val="24"/>
          <w:szCs w:val="24"/>
        </w:rPr>
        <w:t xml:space="preserve"> </w:t>
      </w:r>
    </w:p>
    <w:p w14:paraId="2DAAFD83" w14:textId="77777777" w:rsidR="001B52AF" w:rsidRPr="00AF624A" w:rsidRDefault="001B52AF" w:rsidP="001B52AF">
      <w:pPr>
        <w:spacing w:after="157" w:line="259" w:lineRule="auto"/>
        <w:ind w:left="0" w:right="0" w:firstLine="0"/>
        <w:jc w:val="left"/>
        <w:rPr>
          <w:sz w:val="24"/>
          <w:szCs w:val="24"/>
        </w:rPr>
      </w:pPr>
      <w:r w:rsidRPr="00AF624A">
        <w:rPr>
          <w:sz w:val="24"/>
          <w:szCs w:val="24"/>
        </w:rPr>
        <w:t xml:space="preserve"> </w:t>
      </w:r>
    </w:p>
    <w:p w14:paraId="45BE995E" w14:textId="77777777" w:rsidR="00B20AA4" w:rsidRPr="00AF624A" w:rsidRDefault="001B52AF" w:rsidP="001B52AF">
      <w:pPr>
        <w:spacing w:after="151"/>
        <w:ind w:right="0"/>
        <w:rPr>
          <w:sz w:val="24"/>
          <w:szCs w:val="24"/>
        </w:rPr>
      </w:pPr>
      <w:r w:rsidRPr="00AF624A">
        <w:rPr>
          <w:sz w:val="24"/>
          <w:szCs w:val="24"/>
        </w:rPr>
        <w:t>Kişisel Veri Saklama ve İmha Politika</w:t>
      </w:r>
      <w:r w:rsidR="00094A4C" w:rsidRPr="00AF624A">
        <w:rPr>
          <w:sz w:val="24"/>
          <w:szCs w:val="24"/>
        </w:rPr>
        <w:t>sı (“Saklama ve İmha Politikası</w:t>
      </w:r>
      <w:r w:rsidRPr="00AF624A">
        <w:rPr>
          <w:sz w:val="24"/>
          <w:szCs w:val="24"/>
        </w:rPr>
        <w:t>”), 6698 Sayılı Kişisel Verilerin Korunması Kanunu (“</w:t>
      </w:r>
      <w:r w:rsidRPr="00AF624A">
        <w:rPr>
          <w:b/>
          <w:sz w:val="24"/>
          <w:szCs w:val="24"/>
        </w:rPr>
        <w:t>KVKK</w:t>
      </w:r>
      <w:r w:rsidRPr="00AF624A">
        <w:rPr>
          <w:sz w:val="24"/>
          <w:szCs w:val="24"/>
        </w:rPr>
        <w:t>” ya da “</w:t>
      </w:r>
      <w:r w:rsidRPr="00AF624A">
        <w:rPr>
          <w:b/>
          <w:sz w:val="24"/>
          <w:szCs w:val="24"/>
        </w:rPr>
        <w:t>Kanun</w:t>
      </w:r>
      <w:r w:rsidRPr="00AF624A">
        <w:rPr>
          <w:sz w:val="24"/>
          <w:szCs w:val="24"/>
        </w:rPr>
        <w:t xml:space="preserve">”) ve Kanun’un ikincil düzenlemeleri esas alınarak hazırlanmıştır.  </w:t>
      </w:r>
    </w:p>
    <w:p w14:paraId="2221AE0D" w14:textId="7FE071A9" w:rsidR="001B52AF" w:rsidRPr="00AF624A" w:rsidRDefault="001B52AF" w:rsidP="00B20AA4">
      <w:pPr>
        <w:spacing w:after="151"/>
        <w:ind w:right="0"/>
        <w:rPr>
          <w:sz w:val="24"/>
          <w:szCs w:val="24"/>
        </w:rPr>
      </w:pPr>
      <w:r w:rsidRPr="00AF624A">
        <w:rPr>
          <w:sz w:val="24"/>
          <w:szCs w:val="24"/>
        </w:rPr>
        <w:t>Kişisel Verilerin Silinmesi, Yok Edilmesi veya Anonim Hale Getirilmesi Hakkında Yönetmelik (“</w:t>
      </w:r>
      <w:r w:rsidRPr="00AF624A">
        <w:rPr>
          <w:b/>
          <w:sz w:val="24"/>
          <w:szCs w:val="24"/>
        </w:rPr>
        <w:t>Yönetmelik</w:t>
      </w:r>
      <w:r w:rsidRPr="00AF624A">
        <w:rPr>
          <w:sz w:val="24"/>
          <w:szCs w:val="24"/>
        </w:rPr>
        <w:t>”) uyarınca yükümlülüklerimizi yerine getirmek ve veri sahiplerinin kişisel verilerinin işlendikleri amaç için gerekli olan azami saklama süresinin belirlenmesi esasları ile silme, yok etme ve anonim hale getirme süreçleri hakkında bilgilendirmek am</w:t>
      </w:r>
      <w:r w:rsidR="00094A4C" w:rsidRPr="00AF624A">
        <w:rPr>
          <w:sz w:val="24"/>
          <w:szCs w:val="24"/>
        </w:rPr>
        <w:t xml:space="preserve">acıyla veri sorumlusu sıfatıyla </w:t>
      </w:r>
      <w:r w:rsidRPr="00AF624A">
        <w:rPr>
          <w:sz w:val="24"/>
          <w:szCs w:val="24"/>
        </w:rPr>
        <w:t>Şirket</w:t>
      </w:r>
      <w:r w:rsidR="00094A4C" w:rsidRPr="00AF624A">
        <w:rPr>
          <w:sz w:val="24"/>
          <w:szCs w:val="24"/>
        </w:rPr>
        <w:t>imiz</w:t>
      </w:r>
      <w:r w:rsidR="00FE7D2E" w:rsidRPr="00AF624A">
        <w:rPr>
          <w:sz w:val="24"/>
          <w:szCs w:val="24"/>
        </w:rPr>
        <w:t xml:space="preserve"> tarafından hazırlanmıştır.</w:t>
      </w:r>
      <w:r w:rsidRPr="00AF624A">
        <w:rPr>
          <w:sz w:val="24"/>
          <w:szCs w:val="24"/>
        </w:rPr>
        <w:t xml:space="preserve"> </w:t>
      </w:r>
    </w:p>
    <w:p w14:paraId="011EE7BE" w14:textId="77777777" w:rsidR="001B52AF" w:rsidRPr="00AF624A" w:rsidRDefault="001B52AF" w:rsidP="008A3232">
      <w:pPr>
        <w:pStyle w:val="Balk1"/>
        <w:ind w:left="0" w:right="0"/>
        <w:rPr>
          <w:sz w:val="24"/>
          <w:szCs w:val="24"/>
        </w:rPr>
      </w:pPr>
      <w:bookmarkStart w:id="1" w:name="_Toc528930719"/>
      <w:r w:rsidRPr="00AF624A">
        <w:rPr>
          <w:sz w:val="24"/>
          <w:szCs w:val="24"/>
        </w:rPr>
        <w:t>2.</w:t>
      </w:r>
      <w:r w:rsidRPr="00AF624A">
        <w:rPr>
          <w:rFonts w:eastAsia="Arial"/>
          <w:sz w:val="24"/>
          <w:szCs w:val="24"/>
        </w:rPr>
        <w:t xml:space="preserve"> </w:t>
      </w:r>
      <w:r w:rsidRPr="00AF624A">
        <w:rPr>
          <w:sz w:val="24"/>
          <w:szCs w:val="24"/>
        </w:rPr>
        <w:t>TANIMLAR</w:t>
      </w:r>
      <w:bookmarkEnd w:id="1"/>
      <w:r w:rsidRPr="00AF624A">
        <w:rPr>
          <w:sz w:val="24"/>
          <w:szCs w:val="24"/>
        </w:rPr>
        <w:t xml:space="preserve"> </w:t>
      </w:r>
    </w:p>
    <w:p w14:paraId="19AD0E49" w14:textId="77777777" w:rsidR="001B52AF" w:rsidRPr="00AF624A" w:rsidRDefault="001B52AF" w:rsidP="001B52AF">
      <w:pPr>
        <w:spacing w:after="0" w:line="259" w:lineRule="auto"/>
        <w:ind w:left="0" w:right="0" w:firstLine="0"/>
        <w:jc w:val="left"/>
        <w:rPr>
          <w:rFonts w:eastAsia="Georgia"/>
          <w:sz w:val="24"/>
          <w:szCs w:val="24"/>
        </w:rPr>
      </w:pPr>
      <w:r w:rsidRPr="00AF624A">
        <w:rPr>
          <w:rFonts w:eastAsia="Georgia"/>
          <w:sz w:val="24"/>
          <w:szCs w:val="24"/>
        </w:rPr>
        <w:t xml:space="preserve"> </w:t>
      </w:r>
    </w:p>
    <w:tbl>
      <w:tblPr>
        <w:tblStyle w:val="TabloKlavuzu"/>
        <w:tblW w:w="0" w:type="auto"/>
        <w:tblInd w:w="108" w:type="dxa"/>
        <w:tblLook w:val="04A0" w:firstRow="1" w:lastRow="0" w:firstColumn="1" w:lastColumn="0" w:noHBand="0" w:noVBand="1"/>
      </w:tblPr>
      <w:tblGrid>
        <w:gridCol w:w="3140"/>
        <w:gridCol w:w="301"/>
        <w:gridCol w:w="5513"/>
      </w:tblGrid>
      <w:tr w:rsidR="001B52AF" w:rsidRPr="00AF624A" w14:paraId="29FE1813" w14:textId="77777777" w:rsidTr="00105C59">
        <w:tc>
          <w:tcPr>
            <w:tcW w:w="3216" w:type="dxa"/>
            <w:tcBorders>
              <w:top w:val="single" w:sz="4" w:space="0" w:color="auto"/>
              <w:left w:val="single" w:sz="4" w:space="0" w:color="auto"/>
              <w:bottom w:val="single" w:sz="4" w:space="0" w:color="auto"/>
              <w:right w:val="single" w:sz="4" w:space="0" w:color="auto"/>
            </w:tcBorders>
          </w:tcPr>
          <w:p w14:paraId="1F09CB15" w14:textId="77777777" w:rsidR="001B52AF" w:rsidRPr="00AF624A" w:rsidRDefault="001B52AF" w:rsidP="00105C59">
            <w:pPr>
              <w:spacing w:line="276" w:lineRule="auto"/>
              <w:rPr>
                <w:sz w:val="24"/>
                <w:szCs w:val="24"/>
              </w:rPr>
            </w:pPr>
            <w:r w:rsidRPr="00AF624A">
              <w:rPr>
                <w:b/>
                <w:sz w:val="24"/>
                <w:szCs w:val="24"/>
              </w:rPr>
              <w:t>Anonim Hale Getirme</w:t>
            </w:r>
          </w:p>
          <w:p w14:paraId="55C0AB53" w14:textId="77777777" w:rsidR="001B52AF" w:rsidRPr="00AF624A" w:rsidRDefault="001B52AF" w:rsidP="00105C59">
            <w:pPr>
              <w:spacing w:line="276" w:lineRule="auto"/>
              <w:rPr>
                <w:b/>
                <w:sz w:val="24"/>
                <w:szCs w:val="24"/>
              </w:rPr>
            </w:pPr>
          </w:p>
        </w:tc>
        <w:tc>
          <w:tcPr>
            <w:tcW w:w="284" w:type="dxa"/>
            <w:tcBorders>
              <w:top w:val="single" w:sz="4" w:space="0" w:color="auto"/>
              <w:left w:val="single" w:sz="4" w:space="0" w:color="auto"/>
              <w:bottom w:val="single" w:sz="4" w:space="0" w:color="auto"/>
              <w:right w:val="single" w:sz="4" w:space="0" w:color="auto"/>
            </w:tcBorders>
            <w:hideMark/>
          </w:tcPr>
          <w:p w14:paraId="5B79644F" w14:textId="77777777" w:rsidR="001B52AF" w:rsidRPr="00AF624A" w:rsidRDefault="001B52AF" w:rsidP="00105C59">
            <w:pPr>
              <w:spacing w:line="276" w:lineRule="auto"/>
              <w:rPr>
                <w:b/>
                <w:sz w:val="24"/>
                <w:szCs w:val="24"/>
              </w:rPr>
            </w:pPr>
            <w:r w:rsidRPr="00AF624A">
              <w:rPr>
                <w:b/>
                <w:sz w:val="24"/>
                <w:szCs w:val="24"/>
              </w:rPr>
              <w:t>:</w:t>
            </w:r>
          </w:p>
        </w:tc>
        <w:tc>
          <w:tcPr>
            <w:tcW w:w="5685" w:type="dxa"/>
            <w:tcBorders>
              <w:top w:val="single" w:sz="4" w:space="0" w:color="auto"/>
              <w:left w:val="single" w:sz="4" w:space="0" w:color="auto"/>
              <w:bottom w:val="single" w:sz="4" w:space="0" w:color="auto"/>
              <w:right w:val="single" w:sz="4" w:space="0" w:color="auto"/>
            </w:tcBorders>
            <w:hideMark/>
          </w:tcPr>
          <w:p w14:paraId="5B0A0210" w14:textId="77777777" w:rsidR="001B52AF" w:rsidRPr="00AF624A" w:rsidRDefault="001B52AF" w:rsidP="00105C59">
            <w:pPr>
              <w:spacing w:line="276" w:lineRule="auto"/>
              <w:ind w:left="-55"/>
              <w:rPr>
                <w:sz w:val="24"/>
                <w:szCs w:val="24"/>
              </w:rPr>
            </w:pPr>
            <w:r w:rsidRPr="00AF624A">
              <w:rPr>
                <w:sz w:val="24"/>
                <w:szCs w:val="24"/>
              </w:rPr>
              <w:t>Kişisel verilerin, başka verilerle eşleştirilerek dahi hiçbir surette kimliği belirli veya belirlenebilir bir gerçek kişiyle ilişkilendirilemeyecek hâle getirilmesi</w:t>
            </w:r>
          </w:p>
        </w:tc>
      </w:tr>
      <w:tr w:rsidR="001B52AF" w:rsidRPr="00AF624A" w14:paraId="4B94E0D9" w14:textId="77777777" w:rsidTr="00105C59">
        <w:tc>
          <w:tcPr>
            <w:tcW w:w="3216" w:type="dxa"/>
            <w:tcBorders>
              <w:top w:val="single" w:sz="4" w:space="0" w:color="auto"/>
              <w:left w:val="single" w:sz="4" w:space="0" w:color="auto"/>
              <w:bottom w:val="single" w:sz="4" w:space="0" w:color="auto"/>
              <w:right w:val="single" w:sz="4" w:space="0" w:color="auto"/>
            </w:tcBorders>
          </w:tcPr>
          <w:p w14:paraId="13EE58D6" w14:textId="77777777" w:rsidR="001B52AF" w:rsidRPr="00AF624A" w:rsidRDefault="001B52AF" w:rsidP="00105C59">
            <w:pPr>
              <w:spacing w:line="276" w:lineRule="auto"/>
              <w:rPr>
                <w:b/>
                <w:sz w:val="24"/>
                <w:szCs w:val="24"/>
              </w:rPr>
            </w:pPr>
            <w:r w:rsidRPr="00AF624A">
              <w:rPr>
                <w:b/>
                <w:sz w:val="24"/>
                <w:szCs w:val="24"/>
              </w:rPr>
              <w:t>Aydınlatma Metni</w:t>
            </w:r>
          </w:p>
        </w:tc>
        <w:tc>
          <w:tcPr>
            <w:tcW w:w="284" w:type="dxa"/>
            <w:tcBorders>
              <w:top w:val="single" w:sz="4" w:space="0" w:color="auto"/>
              <w:left w:val="single" w:sz="4" w:space="0" w:color="auto"/>
              <w:bottom w:val="single" w:sz="4" w:space="0" w:color="auto"/>
              <w:right w:val="single" w:sz="4" w:space="0" w:color="auto"/>
            </w:tcBorders>
          </w:tcPr>
          <w:p w14:paraId="39D2CB9B" w14:textId="77777777" w:rsidR="001B52AF" w:rsidRPr="00AF624A" w:rsidRDefault="001B52AF" w:rsidP="00105C59">
            <w:pPr>
              <w:spacing w:line="276" w:lineRule="auto"/>
              <w:rPr>
                <w:b/>
                <w:sz w:val="24"/>
                <w:szCs w:val="24"/>
              </w:rPr>
            </w:pPr>
            <w:r w:rsidRPr="00AF624A">
              <w:rPr>
                <w:b/>
                <w:sz w:val="24"/>
                <w:szCs w:val="24"/>
              </w:rPr>
              <w:t>:</w:t>
            </w:r>
          </w:p>
        </w:tc>
        <w:tc>
          <w:tcPr>
            <w:tcW w:w="5685" w:type="dxa"/>
            <w:tcBorders>
              <w:top w:val="single" w:sz="4" w:space="0" w:color="auto"/>
              <w:left w:val="single" w:sz="4" w:space="0" w:color="auto"/>
              <w:bottom w:val="single" w:sz="4" w:space="0" w:color="auto"/>
              <w:right w:val="single" w:sz="4" w:space="0" w:color="auto"/>
            </w:tcBorders>
          </w:tcPr>
          <w:p w14:paraId="66D9C62F" w14:textId="77777777" w:rsidR="001B52AF" w:rsidRPr="00AF624A" w:rsidRDefault="001B52AF" w:rsidP="00105C59">
            <w:pPr>
              <w:spacing w:line="276" w:lineRule="auto"/>
              <w:ind w:left="-55"/>
              <w:rPr>
                <w:sz w:val="24"/>
                <w:szCs w:val="24"/>
              </w:rPr>
            </w:pPr>
            <w:r w:rsidRPr="00AF624A">
              <w:rPr>
                <w:sz w:val="24"/>
                <w:szCs w:val="24"/>
              </w:rPr>
              <w:t>Kişisel verinin hangi amaçla ne kadar süre saklanacağı, hangi yöntemle toplandığı, nasıl muhafaza edildiği ve 3. kişilerle paylaşılıp paylaşılmayacağı hususlarında ilgili kişiye yapılan açıklama</w:t>
            </w:r>
          </w:p>
        </w:tc>
      </w:tr>
      <w:tr w:rsidR="001B52AF" w:rsidRPr="00AF624A" w14:paraId="48CD205F" w14:textId="77777777" w:rsidTr="00105C59">
        <w:tc>
          <w:tcPr>
            <w:tcW w:w="3216" w:type="dxa"/>
            <w:tcBorders>
              <w:top w:val="single" w:sz="4" w:space="0" w:color="auto"/>
              <w:left w:val="single" w:sz="4" w:space="0" w:color="auto"/>
              <w:bottom w:val="single" w:sz="4" w:space="0" w:color="auto"/>
              <w:right w:val="single" w:sz="4" w:space="0" w:color="auto"/>
            </w:tcBorders>
            <w:hideMark/>
          </w:tcPr>
          <w:p w14:paraId="2982D4A0" w14:textId="77777777" w:rsidR="001B52AF" w:rsidRPr="00AF624A" w:rsidRDefault="001B52AF" w:rsidP="00105C59">
            <w:pPr>
              <w:spacing w:line="276" w:lineRule="auto"/>
              <w:rPr>
                <w:b/>
                <w:sz w:val="24"/>
                <w:szCs w:val="24"/>
              </w:rPr>
            </w:pPr>
            <w:r w:rsidRPr="00AF624A">
              <w:rPr>
                <w:b/>
                <w:sz w:val="24"/>
                <w:szCs w:val="24"/>
              </w:rPr>
              <w:t>Başkanlık</w:t>
            </w:r>
          </w:p>
        </w:tc>
        <w:tc>
          <w:tcPr>
            <w:tcW w:w="284" w:type="dxa"/>
            <w:tcBorders>
              <w:top w:val="single" w:sz="4" w:space="0" w:color="auto"/>
              <w:left w:val="single" w:sz="4" w:space="0" w:color="auto"/>
              <w:bottom w:val="single" w:sz="4" w:space="0" w:color="auto"/>
              <w:right w:val="single" w:sz="4" w:space="0" w:color="auto"/>
            </w:tcBorders>
            <w:hideMark/>
          </w:tcPr>
          <w:p w14:paraId="1B23D844" w14:textId="77777777" w:rsidR="001B52AF" w:rsidRPr="00AF624A" w:rsidRDefault="001B52AF" w:rsidP="00105C59">
            <w:pPr>
              <w:spacing w:line="276" w:lineRule="auto"/>
              <w:rPr>
                <w:b/>
                <w:sz w:val="24"/>
                <w:szCs w:val="24"/>
              </w:rPr>
            </w:pPr>
            <w:r w:rsidRPr="00AF624A">
              <w:rPr>
                <w:b/>
                <w:sz w:val="24"/>
                <w:szCs w:val="24"/>
              </w:rPr>
              <w:t>:</w:t>
            </w:r>
          </w:p>
        </w:tc>
        <w:tc>
          <w:tcPr>
            <w:tcW w:w="5685" w:type="dxa"/>
            <w:tcBorders>
              <w:top w:val="single" w:sz="4" w:space="0" w:color="auto"/>
              <w:left w:val="single" w:sz="4" w:space="0" w:color="auto"/>
              <w:bottom w:val="single" w:sz="4" w:space="0" w:color="auto"/>
              <w:right w:val="single" w:sz="4" w:space="0" w:color="auto"/>
            </w:tcBorders>
            <w:hideMark/>
          </w:tcPr>
          <w:p w14:paraId="492C6FE3" w14:textId="77777777" w:rsidR="001B52AF" w:rsidRPr="00AF624A" w:rsidRDefault="001B52AF" w:rsidP="00105C59">
            <w:pPr>
              <w:pStyle w:val="ListeParagraf"/>
              <w:spacing w:line="276" w:lineRule="auto"/>
              <w:ind w:left="-55"/>
              <w:jc w:val="both"/>
              <w:rPr>
                <w:rFonts w:ascii="Times New Roman" w:hAnsi="Times New Roman" w:cs="Times New Roman"/>
                <w:color w:val="000000"/>
                <w:sz w:val="24"/>
                <w:szCs w:val="24"/>
              </w:rPr>
            </w:pPr>
            <w:r w:rsidRPr="00AF624A">
              <w:rPr>
                <w:rFonts w:ascii="Times New Roman" w:hAnsi="Times New Roman" w:cs="Times New Roman"/>
                <w:sz w:val="24"/>
                <w:szCs w:val="24"/>
              </w:rPr>
              <w:t>Kişisel Verilerin Korunması Kurumu Başkanlığı</w:t>
            </w:r>
          </w:p>
        </w:tc>
      </w:tr>
      <w:tr w:rsidR="001B52AF" w:rsidRPr="00AF624A" w14:paraId="6571DE5E" w14:textId="77777777" w:rsidTr="00105C59">
        <w:tc>
          <w:tcPr>
            <w:tcW w:w="3216" w:type="dxa"/>
            <w:tcBorders>
              <w:top w:val="single" w:sz="4" w:space="0" w:color="auto"/>
              <w:left w:val="single" w:sz="4" w:space="0" w:color="auto"/>
              <w:bottom w:val="single" w:sz="4" w:space="0" w:color="auto"/>
              <w:right w:val="single" w:sz="4" w:space="0" w:color="auto"/>
            </w:tcBorders>
            <w:hideMark/>
          </w:tcPr>
          <w:p w14:paraId="005FAC3D" w14:textId="77777777" w:rsidR="001B52AF" w:rsidRPr="00AF624A" w:rsidRDefault="001B52AF" w:rsidP="00105C59">
            <w:pPr>
              <w:spacing w:line="276" w:lineRule="auto"/>
              <w:rPr>
                <w:b/>
                <w:sz w:val="24"/>
                <w:szCs w:val="24"/>
              </w:rPr>
            </w:pPr>
            <w:r w:rsidRPr="00AF624A">
              <w:rPr>
                <w:b/>
                <w:sz w:val="24"/>
                <w:szCs w:val="24"/>
              </w:rPr>
              <w:t xml:space="preserve">Envanter </w:t>
            </w:r>
          </w:p>
        </w:tc>
        <w:tc>
          <w:tcPr>
            <w:tcW w:w="284" w:type="dxa"/>
            <w:tcBorders>
              <w:top w:val="single" w:sz="4" w:space="0" w:color="auto"/>
              <w:left w:val="single" w:sz="4" w:space="0" w:color="auto"/>
              <w:bottom w:val="single" w:sz="4" w:space="0" w:color="auto"/>
              <w:right w:val="single" w:sz="4" w:space="0" w:color="auto"/>
            </w:tcBorders>
            <w:hideMark/>
          </w:tcPr>
          <w:p w14:paraId="715F5DD3" w14:textId="77777777" w:rsidR="001B52AF" w:rsidRPr="00AF624A" w:rsidRDefault="001B52AF" w:rsidP="00105C59">
            <w:pPr>
              <w:spacing w:line="276" w:lineRule="auto"/>
              <w:rPr>
                <w:b/>
                <w:sz w:val="24"/>
                <w:szCs w:val="24"/>
              </w:rPr>
            </w:pPr>
            <w:r w:rsidRPr="00AF624A">
              <w:rPr>
                <w:b/>
                <w:sz w:val="24"/>
                <w:szCs w:val="24"/>
              </w:rPr>
              <w:t>:</w:t>
            </w:r>
          </w:p>
        </w:tc>
        <w:tc>
          <w:tcPr>
            <w:tcW w:w="5685" w:type="dxa"/>
            <w:tcBorders>
              <w:top w:val="single" w:sz="4" w:space="0" w:color="auto"/>
              <w:left w:val="single" w:sz="4" w:space="0" w:color="auto"/>
              <w:bottom w:val="single" w:sz="4" w:space="0" w:color="auto"/>
              <w:right w:val="single" w:sz="4" w:space="0" w:color="auto"/>
            </w:tcBorders>
            <w:hideMark/>
          </w:tcPr>
          <w:p w14:paraId="729F544C" w14:textId="77777777" w:rsidR="001B52AF" w:rsidRPr="00AF624A" w:rsidRDefault="001B52AF" w:rsidP="00105C59">
            <w:pPr>
              <w:pStyle w:val="ListeParagraf"/>
              <w:spacing w:line="276" w:lineRule="auto"/>
              <w:ind w:left="-55"/>
              <w:jc w:val="both"/>
              <w:rPr>
                <w:rFonts w:ascii="Times New Roman" w:hAnsi="Times New Roman" w:cs="Times New Roman"/>
                <w:b/>
                <w:sz w:val="24"/>
                <w:szCs w:val="24"/>
              </w:rPr>
            </w:pPr>
            <w:r w:rsidRPr="00AF624A">
              <w:rPr>
                <w:rFonts w:ascii="Times New Roman" w:hAnsi="Times New Roman" w:cs="Times New Roman"/>
                <w:color w:val="000000"/>
                <w:sz w:val="24"/>
                <w:szCs w:val="24"/>
              </w:rPr>
              <w:t>Veri sorumlularının iş süreçlerine bağlı olarak gerçekleştirmekte oldukları kişisel veri işleme faaliyetlerini; kişisel veri işleme amaçları, veri kategorisi, aktarılan alıcı grubu ve veri konusu kişi grubuyla ilişkilendirerek oluşturdukları ve kişisel verilerin işlendikleri amaçlar için gerekli olan azami süreyi, yabancı ülkelere aktarımı öngörülen kişisel verileri ve veri güvenliğine ilişkin alınan tedbirleri açıklayarak detaylandırdıkları envanter</w:t>
            </w:r>
          </w:p>
        </w:tc>
      </w:tr>
      <w:tr w:rsidR="001B52AF" w:rsidRPr="00AF624A" w14:paraId="68B98F38" w14:textId="77777777" w:rsidTr="00105C59">
        <w:tc>
          <w:tcPr>
            <w:tcW w:w="3216" w:type="dxa"/>
            <w:tcBorders>
              <w:top w:val="single" w:sz="4" w:space="0" w:color="auto"/>
              <w:left w:val="single" w:sz="4" w:space="0" w:color="auto"/>
              <w:bottom w:val="single" w:sz="4" w:space="0" w:color="auto"/>
              <w:right w:val="single" w:sz="4" w:space="0" w:color="auto"/>
            </w:tcBorders>
            <w:hideMark/>
          </w:tcPr>
          <w:p w14:paraId="5C6CB89A" w14:textId="77777777" w:rsidR="001B52AF" w:rsidRPr="00AF624A" w:rsidRDefault="001B52AF" w:rsidP="00105C59">
            <w:pPr>
              <w:spacing w:line="276" w:lineRule="auto"/>
              <w:rPr>
                <w:b/>
                <w:sz w:val="24"/>
                <w:szCs w:val="24"/>
              </w:rPr>
            </w:pPr>
            <w:r w:rsidRPr="00AF624A">
              <w:rPr>
                <w:b/>
                <w:sz w:val="24"/>
                <w:szCs w:val="24"/>
              </w:rPr>
              <w:t>İlgili Kişi</w:t>
            </w:r>
          </w:p>
        </w:tc>
        <w:tc>
          <w:tcPr>
            <w:tcW w:w="284" w:type="dxa"/>
            <w:tcBorders>
              <w:top w:val="single" w:sz="4" w:space="0" w:color="auto"/>
              <w:left w:val="single" w:sz="4" w:space="0" w:color="auto"/>
              <w:bottom w:val="single" w:sz="4" w:space="0" w:color="auto"/>
              <w:right w:val="single" w:sz="4" w:space="0" w:color="auto"/>
            </w:tcBorders>
            <w:hideMark/>
          </w:tcPr>
          <w:p w14:paraId="51F2E0D5" w14:textId="77777777" w:rsidR="001B52AF" w:rsidRPr="00AF624A" w:rsidRDefault="001B52AF" w:rsidP="00105C59">
            <w:pPr>
              <w:spacing w:line="276" w:lineRule="auto"/>
              <w:rPr>
                <w:b/>
                <w:sz w:val="24"/>
                <w:szCs w:val="24"/>
              </w:rPr>
            </w:pPr>
            <w:r w:rsidRPr="00AF624A">
              <w:rPr>
                <w:b/>
                <w:sz w:val="24"/>
                <w:szCs w:val="24"/>
              </w:rPr>
              <w:t>:</w:t>
            </w:r>
          </w:p>
        </w:tc>
        <w:tc>
          <w:tcPr>
            <w:tcW w:w="5685" w:type="dxa"/>
            <w:tcBorders>
              <w:top w:val="single" w:sz="4" w:space="0" w:color="auto"/>
              <w:left w:val="single" w:sz="4" w:space="0" w:color="auto"/>
              <w:bottom w:val="single" w:sz="4" w:space="0" w:color="auto"/>
              <w:right w:val="single" w:sz="4" w:space="0" w:color="auto"/>
            </w:tcBorders>
            <w:hideMark/>
          </w:tcPr>
          <w:p w14:paraId="6DA83301" w14:textId="77777777" w:rsidR="001B52AF" w:rsidRPr="00AF624A" w:rsidRDefault="001B52AF" w:rsidP="00105C59">
            <w:pPr>
              <w:spacing w:line="276" w:lineRule="auto"/>
              <w:ind w:left="-55"/>
              <w:rPr>
                <w:sz w:val="24"/>
                <w:szCs w:val="24"/>
              </w:rPr>
            </w:pPr>
            <w:r w:rsidRPr="00AF624A">
              <w:rPr>
                <w:sz w:val="24"/>
                <w:szCs w:val="24"/>
              </w:rPr>
              <w:t>Kişisel verisi işlenen gerçek kişi</w:t>
            </w:r>
          </w:p>
        </w:tc>
      </w:tr>
      <w:tr w:rsidR="001B52AF" w:rsidRPr="00AF624A" w14:paraId="71844109" w14:textId="77777777" w:rsidTr="00105C59">
        <w:tc>
          <w:tcPr>
            <w:tcW w:w="3216" w:type="dxa"/>
            <w:tcBorders>
              <w:top w:val="single" w:sz="4" w:space="0" w:color="auto"/>
              <w:left w:val="single" w:sz="4" w:space="0" w:color="auto"/>
              <w:bottom w:val="single" w:sz="4" w:space="0" w:color="auto"/>
              <w:right w:val="single" w:sz="4" w:space="0" w:color="auto"/>
            </w:tcBorders>
            <w:hideMark/>
          </w:tcPr>
          <w:p w14:paraId="31B839E0" w14:textId="77777777" w:rsidR="001B52AF" w:rsidRPr="00AF624A" w:rsidRDefault="001B52AF" w:rsidP="00105C59">
            <w:pPr>
              <w:spacing w:line="276" w:lineRule="auto"/>
              <w:rPr>
                <w:b/>
                <w:sz w:val="24"/>
                <w:szCs w:val="24"/>
              </w:rPr>
            </w:pPr>
            <w:r w:rsidRPr="00AF624A">
              <w:rPr>
                <w:b/>
                <w:sz w:val="24"/>
                <w:szCs w:val="24"/>
              </w:rPr>
              <w:t>İmha</w:t>
            </w:r>
          </w:p>
        </w:tc>
        <w:tc>
          <w:tcPr>
            <w:tcW w:w="284" w:type="dxa"/>
            <w:tcBorders>
              <w:top w:val="single" w:sz="4" w:space="0" w:color="auto"/>
              <w:left w:val="single" w:sz="4" w:space="0" w:color="auto"/>
              <w:bottom w:val="single" w:sz="4" w:space="0" w:color="auto"/>
              <w:right w:val="single" w:sz="4" w:space="0" w:color="auto"/>
            </w:tcBorders>
            <w:hideMark/>
          </w:tcPr>
          <w:p w14:paraId="03911AC0" w14:textId="77777777" w:rsidR="001B52AF" w:rsidRPr="00AF624A" w:rsidRDefault="001B52AF" w:rsidP="00105C59">
            <w:pPr>
              <w:spacing w:line="276" w:lineRule="auto"/>
              <w:rPr>
                <w:b/>
                <w:sz w:val="24"/>
                <w:szCs w:val="24"/>
              </w:rPr>
            </w:pPr>
            <w:r w:rsidRPr="00AF624A">
              <w:rPr>
                <w:b/>
                <w:sz w:val="24"/>
                <w:szCs w:val="24"/>
              </w:rPr>
              <w:t>:</w:t>
            </w:r>
          </w:p>
        </w:tc>
        <w:tc>
          <w:tcPr>
            <w:tcW w:w="5685" w:type="dxa"/>
            <w:tcBorders>
              <w:top w:val="single" w:sz="4" w:space="0" w:color="auto"/>
              <w:left w:val="single" w:sz="4" w:space="0" w:color="auto"/>
              <w:bottom w:val="single" w:sz="4" w:space="0" w:color="auto"/>
              <w:right w:val="single" w:sz="4" w:space="0" w:color="auto"/>
            </w:tcBorders>
            <w:hideMark/>
          </w:tcPr>
          <w:p w14:paraId="70BBD917" w14:textId="77777777" w:rsidR="001B52AF" w:rsidRPr="00AF624A" w:rsidRDefault="001B52AF" w:rsidP="00105C59">
            <w:pPr>
              <w:spacing w:line="276" w:lineRule="auto"/>
              <w:ind w:left="-55"/>
              <w:rPr>
                <w:sz w:val="24"/>
                <w:szCs w:val="24"/>
              </w:rPr>
            </w:pPr>
            <w:r w:rsidRPr="00AF624A">
              <w:rPr>
                <w:sz w:val="24"/>
                <w:szCs w:val="24"/>
              </w:rPr>
              <w:t>Kişisel verilerin silinmesi, yok edilmesi veya anonim hale getirilmesi</w:t>
            </w:r>
          </w:p>
        </w:tc>
      </w:tr>
      <w:tr w:rsidR="001B52AF" w:rsidRPr="00AF624A" w14:paraId="551D5C1A" w14:textId="77777777" w:rsidTr="00105C59">
        <w:tc>
          <w:tcPr>
            <w:tcW w:w="3216" w:type="dxa"/>
            <w:tcBorders>
              <w:top w:val="single" w:sz="4" w:space="0" w:color="auto"/>
              <w:left w:val="single" w:sz="4" w:space="0" w:color="auto"/>
              <w:bottom w:val="single" w:sz="4" w:space="0" w:color="auto"/>
              <w:right w:val="single" w:sz="4" w:space="0" w:color="auto"/>
            </w:tcBorders>
            <w:hideMark/>
          </w:tcPr>
          <w:p w14:paraId="79BFF5DF" w14:textId="77777777" w:rsidR="001B52AF" w:rsidRPr="00AF624A" w:rsidRDefault="001B52AF" w:rsidP="00105C59">
            <w:pPr>
              <w:spacing w:line="276" w:lineRule="auto"/>
              <w:rPr>
                <w:b/>
                <w:sz w:val="24"/>
                <w:szCs w:val="24"/>
              </w:rPr>
            </w:pPr>
            <w:r w:rsidRPr="00AF624A">
              <w:rPr>
                <w:b/>
                <w:sz w:val="24"/>
                <w:szCs w:val="24"/>
              </w:rPr>
              <w:t>Kanun/KVKK</w:t>
            </w:r>
          </w:p>
        </w:tc>
        <w:tc>
          <w:tcPr>
            <w:tcW w:w="284" w:type="dxa"/>
            <w:tcBorders>
              <w:top w:val="single" w:sz="4" w:space="0" w:color="auto"/>
              <w:left w:val="single" w:sz="4" w:space="0" w:color="auto"/>
              <w:bottom w:val="single" w:sz="4" w:space="0" w:color="auto"/>
              <w:right w:val="single" w:sz="4" w:space="0" w:color="auto"/>
            </w:tcBorders>
            <w:hideMark/>
          </w:tcPr>
          <w:p w14:paraId="544852BD" w14:textId="77777777" w:rsidR="001B52AF" w:rsidRPr="00AF624A" w:rsidRDefault="001B52AF" w:rsidP="00105C59">
            <w:pPr>
              <w:spacing w:line="276" w:lineRule="auto"/>
              <w:rPr>
                <w:b/>
                <w:sz w:val="24"/>
                <w:szCs w:val="24"/>
              </w:rPr>
            </w:pPr>
            <w:r w:rsidRPr="00AF624A">
              <w:rPr>
                <w:b/>
                <w:sz w:val="24"/>
                <w:szCs w:val="24"/>
              </w:rPr>
              <w:t>:</w:t>
            </w:r>
          </w:p>
        </w:tc>
        <w:tc>
          <w:tcPr>
            <w:tcW w:w="5685" w:type="dxa"/>
            <w:tcBorders>
              <w:top w:val="single" w:sz="4" w:space="0" w:color="auto"/>
              <w:left w:val="single" w:sz="4" w:space="0" w:color="auto"/>
              <w:bottom w:val="single" w:sz="4" w:space="0" w:color="auto"/>
              <w:right w:val="single" w:sz="4" w:space="0" w:color="auto"/>
            </w:tcBorders>
            <w:hideMark/>
          </w:tcPr>
          <w:p w14:paraId="759AF7B2" w14:textId="77777777" w:rsidR="001B52AF" w:rsidRPr="00AF624A" w:rsidRDefault="001B52AF" w:rsidP="00105C59">
            <w:pPr>
              <w:spacing w:line="276" w:lineRule="auto"/>
              <w:ind w:left="-55"/>
              <w:rPr>
                <w:b/>
                <w:sz w:val="24"/>
                <w:szCs w:val="24"/>
              </w:rPr>
            </w:pPr>
            <w:r w:rsidRPr="00AF624A">
              <w:rPr>
                <w:sz w:val="24"/>
                <w:szCs w:val="24"/>
              </w:rPr>
              <w:t>Kişisel Verilerin Korunması Kanunu</w:t>
            </w:r>
          </w:p>
        </w:tc>
      </w:tr>
      <w:tr w:rsidR="001B52AF" w:rsidRPr="00AF624A" w14:paraId="22D4F86A" w14:textId="77777777" w:rsidTr="00105C59">
        <w:tc>
          <w:tcPr>
            <w:tcW w:w="3216" w:type="dxa"/>
            <w:tcBorders>
              <w:top w:val="single" w:sz="4" w:space="0" w:color="auto"/>
              <w:left w:val="single" w:sz="4" w:space="0" w:color="auto"/>
              <w:bottom w:val="single" w:sz="4" w:space="0" w:color="auto"/>
              <w:right w:val="single" w:sz="4" w:space="0" w:color="auto"/>
            </w:tcBorders>
          </w:tcPr>
          <w:p w14:paraId="626335C6" w14:textId="77777777" w:rsidR="001B52AF" w:rsidRPr="00AF624A" w:rsidRDefault="001B52AF" w:rsidP="00105C59">
            <w:pPr>
              <w:spacing w:line="276" w:lineRule="auto"/>
              <w:rPr>
                <w:b/>
                <w:sz w:val="24"/>
                <w:szCs w:val="24"/>
              </w:rPr>
            </w:pPr>
            <w:r w:rsidRPr="00AF624A">
              <w:rPr>
                <w:b/>
                <w:sz w:val="24"/>
                <w:szCs w:val="24"/>
              </w:rPr>
              <w:t>Kayıt Ortamı</w:t>
            </w:r>
          </w:p>
        </w:tc>
        <w:tc>
          <w:tcPr>
            <w:tcW w:w="284" w:type="dxa"/>
            <w:tcBorders>
              <w:top w:val="single" w:sz="4" w:space="0" w:color="auto"/>
              <w:left w:val="single" w:sz="4" w:space="0" w:color="auto"/>
              <w:bottom w:val="single" w:sz="4" w:space="0" w:color="auto"/>
              <w:right w:val="single" w:sz="4" w:space="0" w:color="auto"/>
            </w:tcBorders>
          </w:tcPr>
          <w:p w14:paraId="1312CF17" w14:textId="77777777" w:rsidR="001B52AF" w:rsidRPr="00AF624A" w:rsidRDefault="001B52AF" w:rsidP="00105C59">
            <w:pPr>
              <w:spacing w:line="276" w:lineRule="auto"/>
              <w:rPr>
                <w:b/>
                <w:sz w:val="24"/>
                <w:szCs w:val="24"/>
              </w:rPr>
            </w:pPr>
            <w:r w:rsidRPr="00AF624A">
              <w:rPr>
                <w:b/>
                <w:sz w:val="24"/>
                <w:szCs w:val="24"/>
              </w:rPr>
              <w:t>:</w:t>
            </w:r>
          </w:p>
        </w:tc>
        <w:tc>
          <w:tcPr>
            <w:tcW w:w="5685" w:type="dxa"/>
            <w:tcBorders>
              <w:top w:val="single" w:sz="4" w:space="0" w:color="auto"/>
              <w:left w:val="single" w:sz="4" w:space="0" w:color="auto"/>
              <w:bottom w:val="single" w:sz="4" w:space="0" w:color="auto"/>
              <w:right w:val="single" w:sz="4" w:space="0" w:color="auto"/>
            </w:tcBorders>
          </w:tcPr>
          <w:p w14:paraId="539F56E2" w14:textId="77777777" w:rsidR="001B52AF" w:rsidRPr="00AF624A" w:rsidRDefault="001B52AF" w:rsidP="00105C59">
            <w:pPr>
              <w:spacing w:line="276" w:lineRule="auto"/>
              <w:ind w:left="-55"/>
              <w:rPr>
                <w:sz w:val="24"/>
                <w:szCs w:val="24"/>
              </w:rPr>
            </w:pPr>
            <w:r w:rsidRPr="00AF624A">
              <w:rPr>
                <w:sz w:val="24"/>
                <w:szCs w:val="24"/>
              </w:rPr>
              <w:t>Tamamen veya kısmen otomatik olan ya da herhangi bir veri kayıt sisteminin parçası olmak kaydıyla otomatik olmayan yollarla işlenen kişisel verilerin bulunduğu her türlü ortam.</w:t>
            </w:r>
          </w:p>
        </w:tc>
      </w:tr>
      <w:tr w:rsidR="001B52AF" w:rsidRPr="00AF624A" w14:paraId="6880D2A0" w14:textId="77777777" w:rsidTr="00105C59">
        <w:tc>
          <w:tcPr>
            <w:tcW w:w="3216" w:type="dxa"/>
            <w:tcBorders>
              <w:top w:val="single" w:sz="4" w:space="0" w:color="auto"/>
              <w:left w:val="single" w:sz="4" w:space="0" w:color="auto"/>
              <w:bottom w:val="single" w:sz="4" w:space="0" w:color="auto"/>
              <w:right w:val="single" w:sz="4" w:space="0" w:color="auto"/>
            </w:tcBorders>
            <w:hideMark/>
          </w:tcPr>
          <w:p w14:paraId="5F4ACBF4" w14:textId="77777777" w:rsidR="001B52AF" w:rsidRPr="00AF624A" w:rsidRDefault="001B52AF" w:rsidP="00105C59">
            <w:pPr>
              <w:spacing w:line="276" w:lineRule="auto"/>
              <w:rPr>
                <w:b/>
                <w:sz w:val="24"/>
                <w:szCs w:val="24"/>
              </w:rPr>
            </w:pPr>
            <w:r w:rsidRPr="00AF624A">
              <w:rPr>
                <w:b/>
                <w:sz w:val="24"/>
                <w:szCs w:val="24"/>
              </w:rPr>
              <w:t>Kişisel Veri</w:t>
            </w:r>
          </w:p>
        </w:tc>
        <w:tc>
          <w:tcPr>
            <w:tcW w:w="284" w:type="dxa"/>
            <w:tcBorders>
              <w:top w:val="single" w:sz="4" w:space="0" w:color="auto"/>
              <w:left w:val="single" w:sz="4" w:space="0" w:color="auto"/>
              <w:bottom w:val="single" w:sz="4" w:space="0" w:color="auto"/>
              <w:right w:val="single" w:sz="4" w:space="0" w:color="auto"/>
            </w:tcBorders>
            <w:hideMark/>
          </w:tcPr>
          <w:p w14:paraId="537F3A7D" w14:textId="77777777" w:rsidR="001B52AF" w:rsidRPr="00AF624A" w:rsidRDefault="001B52AF" w:rsidP="00105C59">
            <w:pPr>
              <w:spacing w:line="276" w:lineRule="auto"/>
              <w:rPr>
                <w:b/>
                <w:sz w:val="24"/>
                <w:szCs w:val="24"/>
              </w:rPr>
            </w:pPr>
            <w:r w:rsidRPr="00AF624A">
              <w:rPr>
                <w:b/>
                <w:sz w:val="24"/>
                <w:szCs w:val="24"/>
              </w:rPr>
              <w:t>:</w:t>
            </w:r>
          </w:p>
        </w:tc>
        <w:tc>
          <w:tcPr>
            <w:tcW w:w="5685" w:type="dxa"/>
            <w:tcBorders>
              <w:top w:val="single" w:sz="4" w:space="0" w:color="auto"/>
              <w:left w:val="single" w:sz="4" w:space="0" w:color="auto"/>
              <w:bottom w:val="single" w:sz="4" w:space="0" w:color="auto"/>
              <w:right w:val="single" w:sz="4" w:space="0" w:color="auto"/>
            </w:tcBorders>
            <w:hideMark/>
          </w:tcPr>
          <w:p w14:paraId="52F3A7FF" w14:textId="77777777" w:rsidR="001B52AF" w:rsidRPr="00AF624A" w:rsidRDefault="001B52AF" w:rsidP="00105C59">
            <w:pPr>
              <w:spacing w:line="276" w:lineRule="auto"/>
              <w:ind w:left="-55"/>
              <w:rPr>
                <w:sz w:val="24"/>
                <w:szCs w:val="24"/>
              </w:rPr>
            </w:pPr>
            <w:r w:rsidRPr="00AF624A">
              <w:rPr>
                <w:sz w:val="24"/>
                <w:szCs w:val="24"/>
              </w:rPr>
              <w:t>Kimliği belirli veya belirlenebilir gerçek kişiye ilişkin her türlü bilgi</w:t>
            </w:r>
          </w:p>
        </w:tc>
      </w:tr>
      <w:tr w:rsidR="001B52AF" w:rsidRPr="00AF624A" w14:paraId="593F6851" w14:textId="77777777" w:rsidTr="00105C59">
        <w:tc>
          <w:tcPr>
            <w:tcW w:w="3216" w:type="dxa"/>
            <w:tcBorders>
              <w:top w:val="single" w:sz="4" w:space="0" w:color="auto"/>
              <w:left w:val="single" w:sz="4" w:space="0" w:color="auto"/>
              <w:bottom w:val="single" w:sz="4" w:space="0" w:color="auto"/>
              <w:right w:val="single" w:sz="4" w:space="0" w:color="auto"/>
            </w:tcBorders>
          </w:tcPr>
          <w:p w14:paraId="311D4108" w14:textId="77777777" w:rsidR="001B52AF" w:rsidRPr="00AF624A" w:rsidRDefault="001B52AF" w:rsidP="00105C59">
            <w:pPr>
              <w:spacing w:line="276" w:lineRule="auto"/>
              <w:rPr>
                <w:b/>
                <w:sz w:val="24"/>
                <w:szCs w:val="24"/>
              </w:rPr>
            </w:pPr>
            <w:r w:rsidRPr="00AF624A">
              <w:rPr>
                <w:b/>
                <w:sz w:val="24"/>
                <w:szCs w:val="24"/>
              </w:rPr>
              <w:lastRenderedPageBreak/>
              <w:t>Kişisel Verilerin İşlenmesi</w:t>
            </w:r>
          </w:p>
        </w:tc>
        <w:tc>
          <w:tcPr>
            <w:tcW w:w="284" w:type="dxa"/>
            <w:tcBorders>
              <w:top w:val="single" w:sz="4" w:space="0" w:color="auto"/>
              <w:left w:val="single" w:sz="4" w:space="0" w:color="auto"/>
              <w:bottom w:val="single" w:sz="4" w:space="0" w:color="auto"/>
              <w:right w:val="single" w:sz="4" w:space="0" w:color="auto"/>
            </w:tcBorders>
          </w:tcPr>
          <w:p w14:paraId="4A54A1E1" w14:textId="77777777" w:rsidR="001B52AF" w:rsidRPr="00AF624A" w:rsidRDefault="001B52AF" w:rsidP="00105C59">
            <w:pPr>
              <w:spacing w:line="276" w:lineRule="auto"/>
              <w:rPr>
                <w:b/>
                <w:sz w:val="24"/>
                <w:szCs w:val="24"/>
              </w:rPr>
            </w:pPr>
            <w:r w:rsidRPr="00AF624A">
              <w:rPr>
                <w:b/>
                <w:sz w:val="24"/>
                <w:szCs w:val="24"/>
              </w:rPr>
              <w:t>:</w:t>
            </w:r>
          </w:p>
        </w:tc>
        <w:tc>
          <w:tcPr>
            <w:tcW w:w="5685" w:type="dxa"/>
            <w:tcBorders>
              <w:top w:val="single" w:sz="4" w:space="0" w:color="auto"/>
              <w:left w:val="single" w:sz="4" w:space="0" w:color="auto"/>
              <w:bottom w:val="single" w:sz="4" w:space="0" w:color="auto"/>
              <w:right w:val="single" w:sz="4" w:space="0" w:color="auto"/>
            </w:tcBorders>
          </w:tcPr>
          <w:p w14:paraId="2BD303A4" w14:textId="6224E12C" w:rsidR="001B52AF" w:rsidRPr="00AF624A" w:rsidRDefault="005D3621" w:rsidP="00105C59">
            <w:pPr>
              <w:spacing w:line="276" w:lineRule="auto"/>
              <w:ind w:left="-55"/>
              <w:rPr>
                <w:sz w:val="24"/>
                <w:szCs w:val="24"/>
              </w:rPr>
            </w:pPr>
            <w:r w:rsidRPr="00AF624A">
              <w:rPr>
                <w:sz w:val="24"/>
                <w:szCs w:val="24"/>
              </w:rPr>
              <w:t xml:space="preserve">Kişisel verilerin kaydedilmesi, depolanması, muhafaza edilmesi, değiştirilmesi, yeniden düzenlenmesi, açıklanması, aktarılması, devralınması, elde edilebilir hâle getirilmesi, sınıflandırılması </w:t>
            </w:r>
            <w:r w:rsidR="003A1503" w:rsidRPr="00AF624A">
              <w:rPr>
                <w:sz w:val="24"/>
                <w:szCs w:val="24"/>
              </w:rPr>
              <w:t>işlemleri</w:t>
            </w:r>
          </w:p>
        </w:tc>
      </w:tr>
      <w:tr w:rsidR="001B52AF" w:rsidRPr="00AF624A" w14:paraId="20C0BB6C" w14:textId="77777777" w:rsidTr="00105C59">
        <w:tc>
          <w:tcPr>
            <w:tcW w:w="3216" w:type="dxa"/>
            <w:tcBorders>
              <w:top w:val="single" w:sz="4" w:space="0" w:color="auto"/>
              <w:left w:val="single" w:sz="4" w:space="0" w:color="auto"/>
              <w:bottom w:val="single" w:sz="4" w:space="0" w:color="auto"/>
              <w:right w:val="single" w:sz="4" w:space="0" w:color="auto"/>
            </w:tcBorders>
          </w:tcPr>
          <w:p w14:paraId="7091DF0A" w14:textId="77777777" w:rsidR="001B52AF" w:rsidRPr="00AF624A" w:rsidRDefault="001B52AF" w:rsidP="00105C59">
            <w:pPr>
              <w:spacing w:line="276" w:lineRule="auto"/>
              <w:rPr>
                <w:b/>
                <w:sz w:val="24"/>
                <w:szCs w:val="24"/>
              </w:rPr>
            </w:pPr>
            <w:r w:rsidRPr="00AF624A">
              <w:rPr>
                <w:b/>
                <w:sz w:val="24"/>
                <w:szCs w:val="24"/>
              </w:rPr>
              <w:t>Kişisel Verilerin Silmesi</w:t>
            </w:r>
          </w:p>
        </w:tc>
        <w:tc>
          <w:tcPr>
            <w:tcW w:w="284" w:type="dxa"/>
            <w:tcBorders>
              <w:top w:val="single" w:sz="4" w:space="0" w:color="auto"/>
              <w:left w:val="single" w:sz="4" w:space="0" w:color="auto"/>
              <w:bottom w:val="single" w:sz="4" w:space="0" w:color="auto"/>
              <w:right w:val="single" w:sz="4" w:space="0" w:color="auto"/>
            </w:tcBorders>
          </w:tcPr>
          <w:p w14:paraId="272666E4" w14:textId="77777777" w:rsidR="001B52AF" w:rsidRPr="00AF624A" w:rsidRDefault="001B52AF" w:rsidP="00105C59">
            <w:pPr>
              <w:spacing w:line="276" w:lineRule="auto"/>
              <w:rPr>
                <w:b/>
                <w:sz w:val="24"/>
                <w:szCs w:val="24"/>
              </w:rPr>
            </w:pPr>
            <w:r w:rsidRPr="00AF624A">
              <w:rPr>
                <w:b/>
                <w:sz w:val="24"/>
                <w:szCs w:val="24"/>
              </w:rPr>
              <w:t>:</w:t>
            </w:r>
          </w:p>
        </w:tc>
        <w:tc>
          <w:tcPr>
            <w:tcW w:w="5685" w:type="dxa"/>
            <w:tcBorders>
              <w:top w:val="single" w:sz="4" w:space="0" w:color="auto"/>
              <w:left w:val="single" w:sz="4" w:space="0" w:color="auto"/>
              <w:bottom w:val="single" w:sz="4" w:space="0" w:color="auto"/>
              <w:right w:val="single" w:sz="4" w:space="0" w:color="auto"/>
            </w:tcBorders>
          </w:tcPr>
          <w:p w14:paraId="0745EDCE" w14:textId="77777777" w:rsidR="001B52AF" w:rsidRPr="00AF624A" w:rsidRDefault="001B52AF" w:rsidP="00105C59">
            <w:pPr>
              <w:spacing w:line="276" w:lineRule="auto"/>
              <w:ind w:left="-55"/>
              <w:rPr>
                <w:b/>
                <w:sz w:val="24"/>
                <w:szCs w:val="24"/>
              </w:rPr>
            </w:pPr>
            <w:r w:rsidRPr="00AF624A">
              <w:rPr>
                <w:sz w:val="24"/>
                <w:szCs w:val="24"/>
              </w:rPr>
              <w:t>Kişisel verilerin silinmesi, kişisel verilerin ilgili kullanıcılar için hiçbir şekilde erişilemez ve tekrar kullanılamaz hale getirilmesi işlemi</w:t>
            </w:r>
          </w:p>
        </w:tc>
      </w:tr>
      <w:tr w:rsidR="001B52AF" w:rsidRPr="00AF624A" w14:paraId="05A23B59" w14:textId="77777777" w:rsidTr="00105C59">
        <w:tc>
          <w:tcPr>
            <w:tcW w:w="3216" w:type="dxa"/>
            <w:tcBorders>
              <w:top w:val="single" w:sz="4" w:space="0" w:color="auto"/>
              <w:left w:val="single" w:sz="4" w:space="0" w:color="auto"/>
              <w:bottom w:val="single" w:sz="4" w:space="0" w:color="auto"/>
              <w:right w:val="single" w:sz="4" w:space="0" w:color="auto"/>
            </w:tcBorders>
          </w:tcPr>
          <w:p w14:paraId="1CE2F1EF" w14:textId="77777777" w:rsidR="001B52AF" w:rsidRPr="00AF624A" w:rsidRDefault="001B52AF" w:rsidP="00105C59">
            <w:pPr>
              <w:spacing w:line="276" w:lineRule="auto"/>
              <w:rPr>
                <w:b/>
                <w:sz w:val="24"/>
                <w:szCs w:val="24"/>
              </w:rPr>
            </w:pPr>
            <w:r w:rsidRPr="00AF624A">
              <w:rPr>
                <w:b/>
                <w:sz w:val="24"/>
                <w:szCs w:val="24"/>
              </w:rPr>
              <w:t>Kişisel Verilerin Yok Edilmesi</w:t>
            </w:r>
          </w:p>
        </w:tc>
        <w:tc>
          <w:tcPr>
            <w:tcW w:w="284" w:type="dxa"/>
            <w:tcBorders>
              <w:top w:val="single" w:sz="4" w:space="0" w:color="auto"/>
              <w:left w:val="single" w:sz="4" w:space="0" w:color="auto"/>
              <w:bottom w:val="single" w:sz="4" w:space="0" w:color="auto"/>
              <w:right w:val="single" w:sz="4" w:space="0" w:color="auto"/>
            </w:tcBorders>
          </w:tcPr>
          <w:p w14:paraId="49680D2E" w14:textId="77777777" w:rsidR="001B52AF" w:rsidRPr="00AF624A" w:rsidRDefault="001B52AF" w:rsidP="00105C59">
            <w:pPr>
              <w:spacing w:line="276" w:lineRule="auto"/>
              <w:rPr>
                <w:b/>
                <w:sz w:val="24"/>
                <w:szCs w:val="24"/>
              </w:rPr>
            </w:pPr>
            <w:r w:rsidRPr="00AF624A">
              <w:rPr>
                <w:b/>
                <w:sz w:val="24"/>
                <w:szCs w:val="24"/>
              </w:rPr>
              <w:t>:</w:t>
            </w:r>
          </w:p>
        </w:tc>
        <w:tc>
          <w:tcPr>
            <w:tcW w:w="5685" w:type="dxa"/>
            <w:tcBorders>
              <w:top w:val="single" w:sz="4" w:space="0" w:color="auto"/>
              <w:left w:val="single" w:sz="4" w:space="0" w:color="auto"/>
              <w:bottom w:val="single" w:sz="4" w:space="0" w:color="auto"/>
              <w:right w:val="single" w:sz="4" w:space="0" w:color="auto"/>
            </w:tcBorders>
          </w:tcPr>
          <w:p w14:paraId="37CE6FC2" w14:textId="77777777" w:rsidR="001B52AF" w:rsidRPr="00AF624A" w:rsidRDefault="001B52AF" w:rsidP="00105C59">
            <w:pPr>
              <w:spacing w:line="276" w:lineRule="auto"/>
              <w:ind w:left="-55"/>
              <w:rPr>
                <w:sz w:val="24"/>
                <w:szCs w:val="24"/>
              </w:rPr>
            </w:pPr>
            <w:r w:rsidRPr="00AF624A">
              <w:rPr>
                <w:sz w:val="24"/>
                <w:szCs w:val="24"/>
              </w:rPr>
              <w:t>Kişisel verilerin yok edilmesi, kişisel verilerin hiç kimse tarafından hiçbir şekilde erişilemez, geri getirilemez ve tekrar kullanılamaz hale getirilmesi işlemi</w:t>
            </w:r>
          </w:p>
        </w:tc>
      </w:tr>
      <w:tr w:rsidR="001B52AF" w:rsidRPr="00AF624A" w14:paraId="4C970045" w14:textId="77777777" w:rsidTr="00105C59">
        <w:tc>
          <w:tcPr>
            <w:tcW w:w="3216" w:type="dxa"/>
            <w:tcBorders>
              <w:top w:val="single" w:sz="4" w:space="0" w:color="auto"/>
              <w:left w:val="single" w:sz="4" w:space="0" w:color="auto"/>
              <w:bottom w:val="single" w:sz="4" w:space="0" w:color="auto"/>
              <w:right w:val="single" w:sz="4" w:space="0" w:color="auto"/>
            </w:tcBorders>
            <w:hideMark/>
          </w:tcPr>
          <w:p w14:paraId="3BCB7EF4" w14:textId="77777777" w:rsidR="001B52AF" w:rsidRPr="00AF624A" w:rsidRDefault="001B52AF" w:rsidP="00105C59">
            <w:pPr>
              <w:spacing w:line="276" w:lineRule="auto"/>
              <w:rPr>
                <w:b/>
                <w:sz w:val="24"/>
                <w:szCs w:val="24"/>
              </w:rPr>
            </w:pPr>
            <w:r w:rsidRPr="00AF624A">
              <w:rPr>
                <w:b/>
                <w:sz w:val="24"/>
                <w:szCs w:val="24"/>
              </w:rPr>
              <w:t>Kurul</w:t>
            </w:r>
          </w:p>
        </w:tc>
        <w:tc>
          <w:tcPr>
            <w:tcW w:w="284" w:type="dxa"/>
            <w:tcBorders>
              <w:top w:val="single" w:sz="4" w:space="0" w:color="auto"/>
              <w:left w:val="single" w:sz="4" w:space="0" w:color="auto"/>
              <w:bottom w:val="single" w:sz="4" w:space="0" w:color="auto"/>
              <w:right w:val="single" w:sz="4" w:space="0" w:color="auto"/>
            </w:tcBorders>
            <w:hideMark/>
          </w:tcPr>
          <w:p w14:paraId="08D22445" w14:textId="77777777" w:rsidR="001B52AF" w:rsidRPr="00AF624A" w:rsidRDefault="001B52AF" w:rsidP="00105C59">
            <w:pPr>
              <w:spacing w:line="276" w:lineRule="auto"/>
              <w:rPr>
                <w:b/>
                <w:sz w:val="24"/>
                <w:szCs w:val="24"/>
              </w:rPr>
            </w:pPr>
            <w:r w:rsidRPr="00AF624A">
              <w:rPr>
                <w:b/>
                <w:sz w:val="24"/>
                <w:szCs w:val="24"/>
              </w:rPr>
              <w:t>:</w:t>
            </w:r>
          </w:p>
        </w:tc>
        <w:tc>
          <w:tcPr>
            <w:tcW w:w="5685" w:type="dxa"/>
            <w:tcBorders>
              <w:top w:val="single" w:sz="4" w:space="0" w:color="auto"/>
              <w:left w:val="single" w:sz="4" w:space="0" w:color="auto"/>
              <w:bottom w:val="single" w:sz="4" w:space="0" w:color="auto"/>
              <w:right w:val="single" w:sz="4" w:space="0" w:color="auto"/>
            </w:tcBorders>
            <w:hideMark/>
          </w:tcPr>
          <w:p w14:paraId="00C62571" w14:textId="77777777" w:rsidR="001B52AF" w:rsidRPr="00AF624A" w:rsidRDefault="001B52AF" w:rsidP="00105C59">
            <w:pPr>
              <w:spacing w:line="276" w:lineRule="auto"/>
              <w:ind w:left="-55"/>
              <w:rPr>
                <w:sz w:val="24"/>
                <w:szCs w:val="24"/>
              </w:rPr>
            </w:pPr>
            <w:r w:rsidRPr="00AF624A">
              <w:rPr>
                <w:sz w:val="24"/>
                <w:szCs w:val="24"/>
              </w:rPr>
              <w:t>Kişisel Verilerin Korunması Kurulu</w:t>
            </w:r>
          </w:p>
        </w:tc>
      </w:tr>
      <w:tr w:rsidR="001B52AF" w:rsidRPr="00AF624A" w14:paraId="0D83A45C" w14:textId="77777777" w:rsidTr="00105C59">
        <w:tc>
          <w:tcPr>
            <w:tcW w:w="3216" w:type="dxa"/>
            <w:tcBorders>
              <w:top w:val="single" w:sz="4" w:space="0" w:color="auto"/>
              <w:left w:val="single" w:sz="4" w:space="0" w:color="auto"/>
              <w:bottom w:val="single" w:sz="4" w:space="0" w:color="auto"/>
              <w:right w:val="single" w:sz="4" w:space="0" w:color="auto"/>
            </w:tcBorders>
            <w:hideMark/>
          </w:tcPr>
          <w:p w14:paraId="57F234F4" w14:textId="77777777" w:rsidR="001B52AF" w:rsidRPr="00AF624A" w:rsidRDefault="001B52AF" w:rsidP="00105C59">
            <w:pPr>
              <w:spacing w:line="276" w:lineRule="auto"/>
              <w:rPr>
                <w:b/>
                <w:sz w:val="24"/>
                <w:szCs w:val="24"/>
              </w:rPr>
            </w:pPr>
            <w:r w:rsidRPr="00AF624A">
              <w:rPr>
                <w:b/>
                <w:sz w:val="24"/>
                <w:szCs w:val="24"/>
              </w:rPr>
              <w:t>Kurum</w:t>
            </w:r>
          </w:p>
        </w:tc>
        <w:tc>
          <w:tcPr>
            <w:tcW w:w="284" w:type="dxa"/>
            <w:tcBorders>
              <w:top w:val="single" w:sz="4" w:space="0" w:color="auto"/>
              <w:left w:val="single" w:sz="4" w:space="0" w:color="auto"/>
              <w:bottom w:val="single" w:sz="4" w:space="0" w:color="auto"/>
              <w:right w:val="single" w:sz="4" w:space="0" w:color="auto"/>
            </w:tcBorders>
            <w:hideMark/>
          </w:tcPr>
          <w:p w14:paraId="01E64A70" w14:textId="77777777" w:rsidR="001B52AF" w:rsidRPr="00AF624A" w:rsidRDefault="001B52AF" w:rsidP="00105C59">
            <w:pPr>
              <w:spacing w:line="276" w:lineRule="auto"/>
              <w:rPr>
                <w:b/>
                <w:sz w:val="24"/>
                <w:szCs w:val="24"/>
              </w:rPr>
            </w:pPr>
            <w:r w:rsidRPr="00AF624A">
              <w:rPr>
                <w:b/>
                <w:sz w:val="24"/>
                <w:szCs w:val="24"/>
              </w:rPr>
              <w:t>:</w:t>
            </w:r>
          </w:p>
        </w:tc>
        <w:tc>
          <w:tcPr>
            <w:tcW w:w="5685" w:type="dxa"/>
            <w:tcBorders>
              <w:top w:val="single" w:sz="4" w:space="0" w:color="auto"/>
              <w:left w:val="single" w:sz="4" w:space="0" w:color="auto"/>
              <w:bottom w:val="single" w:sz="4" w:space="0" w:color="auto"/>
              <w:right w:val="single" w:sz="4" w:space="0" w:color="auto"/>
            </w:tcBorders>
            <w:hideMark/>
          </w:tcPr>
          <w:p w14:paraId="7AC25D56" w14:textId="77777777" w:rsidR="001B52AF" w:rsidRPr="00AF624A" w:rsidRDefault="001B52AF" w:rsidP="00105C59">
            <w:pPr>
              <w:spacing w:line="276" w:lineRule="auto"/>
              <w:ind w:left="-55"/>
              <w:rPr>
                <w:sz w:val="24"/>
                <w:szCs w:val="24"/>
              </w:rPr>
            </w:pPr>
            <w:r w:rsidRPr="00AF624A">
              <w:rPr>
                <w:sz w:val="24"/>
                <w:szCs w:val="24"/>
              </w:rPr>
              <w:t>Kişisel Verilerin Korunması Kurumu</w:t>
            </w:r>
          </w:p>
        </w:tc>
      </w:tr>
      <w:tr w:rsidR="001B52AF" w:rsidRPr="00AF624A" w14:paraId="431F482B" w14:textId="77777777" w:rsidTr="00105C59">
        <w:tc>
          <w:tcPr>
            <w:tcW w:w="3216" w:type="dxa"/>
            <w:tcBorders>
              <w:top w:val="single" w:sz="4" w:space="0" w:color="auto"/>
              <w:left w:val="single" w:sz="4" w:space="0" w:color="auto"/>
              <w:bottom w:val="single" w:sz="4" w:space="0" w:color="auto"/>
              <w:right w:val="single" w:sz="4" w:space="0" w:color="auto"/>
            </w:tcBorders>
          </w:tcPr>
          <w:p w14:paraId="0E45080F" w14:textId="77777777" w:rsidR="001B52AF" w:rsidRPr="00AF624A" w:rsidRDefault="001B52AF" w:rsidP="00105C59">
            <w:pPr>
              <w:spacing w:line="276" w:lineRule="auto"/>
              <w:rPr>
                <w:b/>
                <w:sz w:val="24"/>
                <w:szCs w:val="24"/>
              </w:rPr>
            </w:pPr>
            <w:r w:rsidRPr="00AF624A">
              <w:rPr>
                <w:b/>
                <w:sz w:val="24"/>
                <w:szCs w:val="24"/>
              </w:rPr>
              <w:t xml:space="preserve">Özel Nitelikli Kişisel Veri </w:t>
            </w:r>
          </w:p>
        </w:tc>
        <w:tc>
          <w:tcPr>
            <w:tcW w:w="284" w:type="dxa"/>
            <w:tcBorders>
              <w:top w:val="single" w:sz="4" w:space="0" w:color="auto"/>
              <w:left w:val="single" w:sz="4" w:space="0" w:color="auto"/>
              <w:bottom w:val="single" w:sz="4" w:space="0" w:color="auto"/>
              <w:right w:val="single" w:sz="4" w:space="0" w:color="auto"/>
            </w:tcBorders>
          </w:tcPr>
          <w:p w14:paraId="0952E87E" w14:textId="77777777" w:rsidR="001B52AF" w:rsidRPr="00AF624A" w:rsidRDefault="001B52AF" w:rsidP="00105C59">
            <w:pPr>
              <w:spacing w:line="276" w:lineRule="auto"/>
              <w:rPr>
                <w:b/>
                <w:sz w:val="24"/>
                <w:szCs w:val="24"/>
              </w:rPr>
            </w:pPr>
            <w:r w:rsidRPr="00AF624A">
              <w:rPr>
                <w:b/>
                <w:sz w:val="24"/>
                <w:szCs w:val="24"/>
              </w:rPr>
              <w:t>:</w:t>
            </w:r>
          </w:p>
        </w:tc>
        <w:tc>
          <w:tcPr>
            <w:tcW w:w="5685" w:type="dxa"/>
            <w:tcBorders>
              <w:top w:val="single" w:sz="4" w:space="0" w:color="auto"/>
              <w:left w:val="single" w:sz="4" w:space="0" w:color="auto"/>
              <w:bottom w:val="single" w:sz="4" w:space="0" w:color="auto"/>
              <w:right w:val="single" w:sz="4" w:space="0" w:color="auto"/>
            </w:tcBorders>
          </w:tcPr>
          <w:p w14:paraId="4CADD05C" w14:textId="77777777" w:rsidR="001B52AF" w:rsidRPr="00AF624A" w:rsidRDefault="001B52AF" w:rsidP="00105C59">
            <w:pPr>
              <w:spacing w:line="276" w:lineRule="auto"/>
              <w:ind w:left="-55"/>
              <w:rPr>
                <w:sz w:val="24"/>
                <w:szCs w:val="24"/>
              </w:rPr>
            </w:pPr>
            <w:r w:rsidRPr="00AF624A">
              <w:rPr>
                <w:sz w:val="24"/>
                <w:szCs w:val="24"/>
              </w:rPr>
              <w:t>Kişilerin ırkı, etnik kökeni, siyasi düşüncesi, felsefi inancı, dini, mezhebi veya diğer inançları, kılık ve kıyafeti, dernek, vakıf ya da sendika üyeliği, sağlığı, cinsel hayatı, ceza mahkûmiyeti ve güvenlik tedbirleriyle ilgili verileri ile biyometrik ve genetik verileri</w:t>
            </w:r>
          </w:p>
        </w:tc>
      </w:tr>
      <w:tr w:rsidR="001B52AF" w:rsidRPr="00AF624A" w14:paraId="0597D55A" w14:textId="77777777" w:rsidTr="00105C59">
        <w:tc>
          <w:tcPr>
            <w:tcW w:w="3216" w:type="dxa"/>
            <w:tcBorders>
              <w:top w:val="single" w:sz="4" w:space="0" w:color="auto"/>
              <w:left w:val="single" w:sz="4" w:space="0" w:color="auto"/>
              <w:bottom w:val="single" w:sz="4" w:space="0" w:color="auto"/>
              <w:right w:val="single" w:sz="4" w:space="0" w:color="auto"/>
            </w:tcBorders>
          </w:tcPr>
          <w:p w14:paraId="22205EEF" w14:textId="77777777" w:rsidR="001B52AF" w:rsidRPr="00AF624A" w:rsidRDefault="001B52AF" w:rsidP="00105C59">
            <w:pPr>
              <w:spacing w:line="276" w:lineRule="auto"/>
              <w:rPr>
                <w:b/>
                <w:sz w:val="24"/>
                <w:szCs w:val="24"/>
              </w:rPr>
            </w:pPr>
            <w:r w:rsidRPr="00AF624A">
              <w:rPr>
                <w:b/>
                <w:sz w:val="24"/>
                <w:szCs w:val="24"/>
              </w:rPr>
              <w:t>Periyodik İmha</w:t>
            </w:r>
          </w:p>
        </w:tc>
        <w:tc>
          <w:tcPr>
            <w:tcW w:w="284" w:type="dxa"/>
            <w:tcBorders>
              <w:top w:val="single" w:sz="4" w:space="0" w:color="auto"/>
              <w:left w:val="single" w:sz="4" w:space="0" w:color="auto"/>
              <w:bottom w:val="single" w:sz="4" w:space="0" w:color="auto"/>
              <w:right w:val="single" w:sz="4" w:space="0" w:color="auto"/>
            </w:tcBorders>
          </w:tcPr>
          <w:p w14:paraId="4EE6AAF9" w14:textId="77777777" w:rsidR="001B52AF" w:rsidRPr="00AF624A" w:rsidRDefault="001B52AF" w:rsidP="00105C59">
            <w:pPr>
              <w:spacing w:line="276" w:lineRule="auto"/>
              <w:rPr>
                <w:b/>
                <w:sz w:val="24"/>
                <w:szCs w:val="24"/>
              </w:rPr>
            </w:pPr>
            <w:r w:rsidRPr="00AF624A">
              <w:rPr>
                <w:b/>
                <w:sz w:val="24"/>
                <w:szCs w:val="24"/>
              </w:rPr>
              <w:t>:</w:t>
            </w:r>
          </w:p>
        </w:tc>
        <w:tc>
          <w:tcPr>
            <w:tcW w:w="5685" w:type="dxa"/>
            <w:tcBorders>
              <w:top w:val="single" w:sz="4" w:space="0" w:color="auto"/>
              <w:left w:val="single" w:sz="4" w:space="0" w:color="auto"/>
              <w:bottom w:val="single" w:sz="4" w:space="0" w:color="auto"/>
              <w:right w:val="single" w:sz="4" w:space="0" w:color="auto"/>
            </w:tcBorders>
            <w:vAlign w:val="center"/>
          </w:tcPr>
          <w:p w14:paraId="0239FC7C" w14:textId="77777777" w:rsidR="001B52AF" w:rsidRPr="00AF624A" w:rsidRDefault="001B52AF" w:rsidP="00105C59">
            <w:pPr>
              <w:spacing w:after="0" w:line="259" w:lineRule="auto"/>
              <w:ind w:left="0" w:right="54" w:firstLine="0"/>
              <w:rPr>
                <w:sz w:val="24"/>
                <w:szCs w:val="24"/>
              </w:rPr>
            </w:pPr>
            <w:r w:rsidRPr="00AF624A">
              <w:rPr>
                <w:sz w:val="24"/>
                <w:szCs w:val="24"/>
              </w:rPr>
              <w:t xml:space="preserve">Kanun’da yer alan kişisel verilerin işlenme şartlarının tamamının ortadan kalkması durumunda kişisel verileri saklama ve imha politikasında belirtilen ve tekrar eden aralıklarla </w:t>
            </w:r>
            <w:proofErr w:type="spellStart"/>
            <w:r w:rsidRPr="00AF624A">
              <w:rPr>
                <w:sz w:val="24"/>
                <w:szCs w:val="24"/>
              </w:rPr>
              <w:t>re’sen</w:t>
            </w:r>
            <w:proofErr w:type="spellEnd"/>
            <w:r w:rsidRPr="00AF624A">
              <w:rPr>
                <w:sz w:val="24"/>
                <w:szCs w:val="24"/>
              </w:rPr>
              <w:t xml:space="preserve"> gerçekleştirilecek silme, yok etme veya anonim hale getirme işlemi </w:t>
            </w:r>
          </w:p>
        </w:tc>
      </w:tr>
      <w:tr w:rsidR="001B52AF" w:rsidRPr="00AF624A" w14:paraId="251C8660" w14:textId="77777777" w:rsidTr="00105C59">
        <w:tc>
          <w:tcPr>
            <w:tcW w:w="3216" w:type="dxa"/>
            <w:tcBorders>
              <w:top w:val="single" w:sz="4" w:space="0" w:color="auto"/>
              <w:left w:val="single" w:sz="4" w:space="0" w:color="auto"/>
              <w:bottom w:val="single" w:sz="4" w:space="0" w:color="auto"/>
              <w:right w:val="single" w:sz="4" w:space="0" w:color="auto"/>
            </w:tcBorders>
            <w:hideMark/>
          </w:tcPr>
          <w:p w14:paraId="2CE088EF" w14:textId="77777777" w:rsidR="001B52AF" w:rsidRPr="00AF624A" w:rsidRDefault="001B52AF" w:rsidP="00105C59">
            <w:pPr>
              <w:spacing w:line="276" w:lineRule="auto"/>
              <w:rPr>
                <w:b/>
                <w:sz w:val="24"/>
                <w:szCs w:val="24"/>
              </w:rPr>
            </w:pPr>
            <w:r w:rsidRPr="00AF624A">
              <w:rPr>
                <w:b/>
                <w:sz w:val="24"/>
                <w:szCs w:val="24"/>
              </w:rPr>
              <w:t>VERBIS</w:t>
            </w:r>
          </w:p>
        </w:tc>
        <w:tc>
          <w:tcPr>
            <w:tcW w:w="284" w:type="dxa"/>
            <w:tcBorders>
              <w:top w:val="single" w:sz="4" w:space="0" w:color="auto"/>
              <w:left w:val="single" w:sz="4" w:space="0" w:color="auto"/>
              <w:bottom w:val="single" w:sz="4" w:space="0" w:color="auto"/>
              <w:right w:val="single" w:sz="4" w:space="0" w:color="auto"/>
            </w:tcBorders>
            <w:hideMark/>
          </w:tcPr>
          <w:p w14:paraId="3CF1FBE0" w14:textId="77777777" w:rsidR="001B52AF" w:rsidRPr="00AF624A" w:rsidRDefault="001B52AF" w:rsidP="00105C59">
            <w:pPr>
              <w:spacing w:line="276" w:lineRule="auto"/>
              <w:rPr>
                <w:b/>
                <w:sz w:val="24"/>
                <w:szCs w:val="24"/>
              </w:rPr>
            </w:pPr>
            <w:r w:rsidRPr="00AF624A">
              <w:rPr>
                <w:b/>
                <w:sz w:val="24"/>
                <w:szCs w:val="24"/>
              </w:rPr>
              <w:t>:</w:t>
            </w:r>
          </w:p>
        </w:tc>
        <w:tc>
          <w:tcPr>
            <w:tcW w:w="5685" w:type="dxa"/>
            <w:tcBorders>
              <w:top w:val="single" w:sz="4" w:space="0" w:color="auto"/>
              <w:left w:val="single" w:sz="4" w:space="0" w:color="auto"/>
              <w:bottom w:val="single" w:sz="4" w:space="0" w:color="auto"/>
              <w:right w:val="single" w:sz="4" w:space="0" w:color="auto"/>
            </w:tcBorders>
            <w:hideMark/>
          </w:tcPr>
          <w:p w14:paraId="2A58A0C6" w14:textId="77777777" w:rsidR="001B52AF" w:rsidRPr="00AF624A" w:rsidRDefault="001B52AF" w:rsidP="00105C59">
            <w:pPr>
              <w:spacing w:line="276" w:lineRule="auto"/>
              <w:ind w:left="-55"/>
              <w:rPr>
                <w:sz w:val="24"/>
                <w:szCs w:val="24"/>
              </w:rPr>
            </w:pPr>
            <w:r w:rsidRPr="00AF624A">
              <w:rPr>
                <w:sz w:val="24"/>
                <w:szCs w:val="24"/>
              </w:rPr>
              <w:t>Veri sorumlularının Sicile başvuruda ve Sicile ilişkin ilgili diğer işlemlerde kullanacakları, internet üzerinden erişilebilen, Başkanlık tarafından oluşturulan ve yönetilen bilişim sistemi</w:t>
            </w:r>
          </w:p>
        </w:tc>
      </w:tr>
      <w:tr w:rsidR="001B52AF" w:rsidRPr="00AF624A" w14:paraId="2D4967EC" w14:textId="77777777" w:rsidTr="00105C59">
        <w:tc>
          <w:tcPr>
            <w:tcW w:w="3216" w:type="dxa"/>
            <w:tcBorders>
              <w:top w:val="single" w:sz="4" w:space="0" w:color="auto"/>
              <w:left w:val="single" w:sz="4" w:space="0" w:color="auto"/>
              <w:bottom w:val="single" w:sz="4" w:space="0" w:color="auto"/>
              <w:right w:val="single" w:sz="4" w:space="0" w:color="auto"/>
            </w:tcBorders>
            <w:hideMark/>
          </w:tcPr>
          <w:p w14:paraId="525BDE6D" w14:textId="77777777" w:rsidR="001B52AF" w:rsidRPr="00AF624A" w:rsidRDefault="001B52AF" w:rsidP="00105C59">
            <w:pPr>
              <w:spacing w:line="276" w:lineRule="auto"/>
              <w:rPr>
                <w:b/>
                <w:sz w:val="24"/>
                <w:szCs w:val="24"/>
              </w:rPr>
            </w:pPr>
            <w:r w:rsidRPr="00AF624A">
              <w:rPr>
                <w:b/>
                <w:sz w:val="24"/>
                <w:szCs w:val="24"/>
              </w:rPr>
              <w:t>Veri İşleyen</w:t>
            </w:r>
          </w:p>
        </w:tc>
        <w:tc>
          <w:tcPr>
            <w:tcW w:w="284" w:type="dxa"/>
            <w:tcBorders>
              <w:top w:val="single" w:sz="4" w:space="0" w:color="auto"/>
              <w:left w:val="single" w:sz="4" w:space="0" w:color="auto"/>
              <w:bottom w:val="single" w:sz="4" w:space="0" w:color="auto"/>
              <w:right w:val="single" w:sz="4" w:space="0" w:color="auto"/>
            </w:tcBorders>
            <w:hideMark/>
          </w:tcPr>
          <w:p w14:paraId="2970D55D" w14:textId="77777777" w:rsidR="001B52AF" w:rsidRPr="00AF624A" w:rsidRDefault="001B52AF" w:rsidP="00105C59">
            <w:pPr>
              <w:spacing w:line="276" w:lineRule="auto"/>
              <w:rPr>
                <w:b/>
                <w:sz w:val="24"/>
                <w:szCs w:val="24"/>
              </w:rPr>
            </w:pPr>
            <w:r w:rsidRPr="00AF624A">
              <w:rPr>
                <w:b/>
                <w:sz w:val="24"/>
                <w:szCs w:val="24"/>
              </w:rPr>
              <w:t>:</w:t>
            </w:r>
          </w:p>
        </w:tc>
        <w:tc>
          <w:tcPr>
            <w:tcW w:w="5685" w:type="dxa"/>
            <w:tcBorders>
              <w:top w:val="single" w:sz="4" w:space="0" w:color="auto"/>
              <w:left w:val="single" w:sz="4" w:space="0" w:color="auto"/>
              <w:bottom w:val="single" w:sz="4" w:space="0" w:color="auto"/>
              <w:right w:val="single" w:sz="4" w:space="0" w:color="auto"/>
            </w:tcBorders>
            <w:hideMark/>
          </w:tcPr>
          <w:p w14:paraId="68B61B7D" w14:textId="77777777" w:rsidR="001B52AF" w:rsidRPr="00AF624A" w:rsidRDefault="001B52AF" w:rsidP="00105C59">
            <w:pPr>
              <w:spacing w:line="276" w:lineRule="auto"/>
              <w:ind w:left="-55"/>
              <w:rPr>
                <w:sz w:val="24"/>
                <w:szCs w:val="24"/>
              </w:rPr>
            </w:pPr>
            <w:r w:rsidRPr="00AF624A">
              <w:rPr>
                <w:sz w:val="24"/>
                <w:szCs w:val="24"/>
              </w:rPr>
              <w:t>Veri sorumlusunun verdiği yetkiye dayanarak onun adına kişisel verileri işleyen gerçek veya tüzel kişi</w:t>
            </w:r>
          </w:p>
        </w:tc>
      </w:tr>
      <w:tr w:rsidR="001B52AF" w:rsidRPr="00AF624A" w14:paraId="0D63DFC6" w14:textId="77777777" w:rsidTr="00105C59">
        <w:tc>
          <w:tcPr>
            <w:tcW w:w="3216" w:type="dxa"/>
            <w:tcBorders>
              <w:top w:val="single" w:sz="4" w:space="0" w:color="auto"/>
              <w:left w:val="single" w:sz="4" w:space="0" w:color="auto"/>
              <w:bottom w:val="single" w:sz="4" w:space="0" w:color="auto"/>
              <w:right w:val="single" w:sz="4" w:space="0" w:color="auto"/>
            </w:tcBorders>
            <w:hideMark/>
          </w:tcPr>
          <w:p w14:paraId="74249695" w14:textId="77777777" w:rsidR="001B52AF" w:rsidRPr="00AF624A" w:rsidRDefault="001B52AF" w:rsidP="00105C59">
            <w:pPr>
              <w:spacing w:line="276" w:lineRule="auto"/>
              <w:rPr>
                <w:b/>
                <w:sz w:val="24"/>
                <w:szCs w:val="24"/>
              </w:rPr>
            </w:pPr>
            <w:r w:rsidRPr="00AF624A">
              <w:rPr>
                <w:b/>
                <w:sz w:val="24"/>
                <w:szCs w:val="24"/>
              </w:rPr>
              <w:t>Veri Sorumlusu</w:t>
            </w:r>
          </w:p>
        </w:tc>
        <w:tc>
          <w:tcPr>
            <w:tcW w:w="284" w:type="dxa"/>
            <w:tcBorders>
              <w:top w:val="single" w:sz="4" w:space="0" w:color="auto"/>
              <w:left w:val="single" w:sz="4" w:space="0" w:color="auto"/>
              <w:bottom w:val="single" w:sz="4" w:space="0" w:color="auto"/>
              <w:right w:val="single" w:sz="4" w:space="0" w:color="auto"/>
            </w:tcBorders>
            <w:hideMark/>
          </w:tcPr>
          <w:p w14:paraId="3AB1C7C4" w14:textId="77777777" w:rsidR="001B52AF" w:rsidRPr="00AF624A" w:rsidRDefault="001B52AF" w:rsidP="00105C59">
            <w:pPr>
              <w:spacing w:line="276" w:lineRule="auto"/>
              <w:rPr>
                <w:b/>
                <w:sz w:val="24"/>
                <w:szCs w:val="24"/>
              </w:rPr>
            </w:pPr>
            <w:r w:rsidRPr="00AF624A">
              <w:rPr>
                <w:b/>
                <w:sz w:val="24"/>
                <w:szCs w:val="24"/>
              </w:rPr>
              <w:t>:</w:t>
            </w:r>
          </w:p>
        </w:tc>
        <w:tc>
          <w:tcPr>
            <w:tcW w:w="5685" w:type="dxa"/>
            <w:tcBorders>
              <w:top w:val="single" w:sz="4" w:space="0" w:color="auto"/>
              <w:left w:val="single" w:sz="4" w:space="0" w:color="auto"/>
              <w:bottom w:val="single" w:sz="4" w:space="0" w:color="auto"/>
              <w:right w:val="single" w:sz="4" w:space="0" w:color="auto"/>
            </w:tcBorders>
            <w:hideMark/>
          </w:tcPr>
          <w:p w14:paraId="51498AEF" w14:textId="77777777" w:rsidR="001B52AF" w:rsidRPr="00AF624A" w:rsidRDefault="001B52AF" w:rsidP="00105C59">
            <w:pPr>
              <w:spacing w:line="276" w:lineRule="auto"/>
              <w:rPr>
                <w:sz w:val="24"/>
                <w:szCs w:val="24"/>
              </w:rPr>
            </w:pPr>
            <w:r w:rsidRPr="00AF624A">
              <w:rPr>
                <w:sz w:val="24"/>
                <w:szCs w:val="24"/>
              </w:rPr>
              <w:t>Kişisel verilerin işleme amaçlarını ve vasıtalarını belirleyen, veri kayıt sisteminin kurulmasından ve yönetilmesinden sorumlu olan gerçek veya tüzel kişi</w:t>
            </w:r>
          </w:p>
        </w:tc>
      </w:tr>
      <w:tr w:rsidR="001B52AF" w:rsidRPr="00AF624A" w14:paraId="2A9D5295" w14:textId="77777777" w:rsidTr="00105C59">
        <w:tc>
          <w:tcPr>
            <w:tcW w:w="3216" w:type="dxa"/>
            <w:tcBorders>
              <w:top w:val="single" w:sz="4" w:space="0" w:color="auto"/>
              <w:left w:val="single" w:sz="4" w:space="0" w:color="auto"/>
              <w:bottom w:val="single" w:sz="4" w:space="0" w:color="auto"/>
              <w:right w:val="single" w:sz="4" w:space="0" w:color="auto"/>
            </w:tcBorders>
            <w:hideMark/>
          </w:tcPr>
          <w:p w14:paraId="4B8C6674" w14:textId="77777777" w:rsidR="001B52AF" w:rsidRPr="00AF624A" w:rsidRDefault="001B52AF" w:rsidP="00105C59">
            <w:pPr>
              <w:spacing w:line="276" w:lineRule="auto"/>
              <w:rPr>
                <w:b/>
                <w:sz w:val="24"/>
                <w:szCs w:val="24"/>
              </w:rPr>
            </w:pPr>
            <w:r w:rsidRPr="00AF624A">
              <w:rPr>
                <w:b/>
                <w:sz w:val="24"/>
                <w:szCs w:val="24"/>
              </w:rPr>
              <w:t>Veri Sorumluları Sicili</w:t>
            </w:r>
          </w:p>
        </w:tc>
        <w:tc>
          <w:tcPr>
            <w:tcW w:w="284" w:type="dxa"/>
            <w:tcBorders>
              <w:top w:val="single" w:sz="4" w:space="0" w:color="auto"/>
              <w:left w:val="single" w:sz="4" w:space="0" w:color="auto"/>
              <w:bottom w:val="single" w:sz="4" w:space="0" w:color="auto"/>
              <w:right w:val="single" w:sz="4" w:space="0" w:color="auto"/>
            </w:tcBorders>
            <w:hideMark/>
          </w:tcPr>
          <w:p w14:paraId="64433A78" w14:textId="77777777" w:rsidR="001B52AF" w:rsidRPr="00AF624A" w:rsidRDefault="001B52AF" w:rsidP="00105C59">
            <w:pPr>
              <w:spacing w:line="276" w:lineRule="auto"/>
              <w:rPr>
                <w:b/>
                <w:sz w:val="24"/>
                <w:szCs w:val="24"/>
              </w:rPr>
            </w:pPr>
            <w:r w:rsidRPr="00AF624A">
              <w:rPr>
                <w:b/>
                <w:sz w:val="24"/>
                <w:szCs w:val="24"/>
              </w:rPr>
              <w:t>:</w:t>
            </w:r>
          </w:p>
        </w:tc>
        <w:tc>
          <w:tcPr>
            <w:tcW w:w="5685" w:type="dxa"/>
            <w:tcBorders>
              <w:top w:val="single" w:sz="4" w:space="0" w:color="auto"/>
              <w:left w:val="single" w:sz="4" w:space="0" w:color="auto"/>
              <w:bottom w:val="single" w:sz="4" w:space="0" w:color="auto"/>
              <w:right w:val="single" w:sz="4" w:space="0" w:color="auto"/>
            </w:tcBorders>
            <w:hideMark/>
          </w:tcPr>
          <w:p w14:paraId="0226EEA1" w14:textId="77777777" w:rsidR="001B52AF" w:rsidRPr="00AF624A" w:rsidRDefault="001B52AF" w:rsidP="00105C59">
            <w:pPr>
              <w:spacing w:line="276" w:lineRule="auto"/>
              <w:ind w:left="-55"/>
              <w:rPr>
                <w:sz w:val="24"/>
                <w:szCs w:val="24"/>
              </w:rPr>
            </w:pPr>
            <w:r w:rsidRPr="00AF624A">
              <w:rPr>
                <w:sz w:val="24"/>
                <w:szCs w:val="24"/>
              </w:rPr>
              <w:t>Başkanlık tarafından tutulan Veri Sorumluları Sicili</w:t>
            </w:r>
          </w:p>
        </w:tc>
      </w:tr>
      <w:tr w:rsidR="001B52AF" w:rsidRPr="00AF624A" w14:paraId="4E94AE2A" w14:textId="77777777" w:rsidTr="00105C59">
        <w:tc>
          <w:tcPr>
            <w:tcW w:w="3216" w:type="dxa"/>
            <w:tcBorders>
              <w:top w:val="single" w:sz="4" w:space="0" w:color="auto"/>
              <w:left w:val="single" w:sz="4" w:space="0" w:color="auto"/>
              <w:bottom w:val="single" w:sz="4" w:space="0" w:color="auto"/>
              <w:right w:val="single" w:sz="4" w:space="0" w:color="auto"/>
            </w:tcBorders>
            <w:hideMark/>
          </w:tcPr>
          <w:p w14:paraId="7075EB88" w14:textId="77777777" w:rsidR="001B52AF" w:rsidRPr="00AF624A" w:rsidRDefault="001B52AF" w:rsidP="00105C59">
            <w:pPr>
              <w:spacing w:line="276" w:lineRule="auto"/>
              <w:rPr>
                <w:b/>
                <w:sz w:val="24"/>
                <w:szCs w:val="24"/>
              </w:rPr>
            </w:pPr>
            <w:r w:rsidRPr="00AF624A">
              <w:rPr>
                <w:b/>
                <w:sz w:val="24"/>
                <w:szCs w:val="24"/>
              </w:rPr>
              <w:t>Veri Sorumlusu İrtibat Kişisi</w:t>
            </w:r>
          </w:p>
        </w:tc>
        <w:tc>
          <w:tcPr>
            <w:tcW w:w="284" w:type="dxa"/>
            <w:tcBorders>
              <w:top w:val="single" w:sz="4" w:space="0" w:color="auto"/>
              <w:left w:val="single" w:sz="4" w:space="0" w:color="auto"/>
              <w:bottom w:val="single" w:sz="4" w:space="0" w:color="auto"/>
              <w:right w:val="single" w:sz="4" w:space="0" w:color="auto"/>
            </w:tcBorders>
            <w:hideMark/>
          </w:tcPr>
          <w:p w14:paraId="76D9A33C" w14:textId="77777777" w:rsidR="001B52AF" w:rsidRPr="00AF624A" w:rsidRDefault="001B52AF" w:rsidP="00105C59">
            <w:pPr>
              <w:spacing w:line="276" w:lineRule="auto"/>
              <w:rPr>
                <w:b/>
                <w:sz w:val="24"/>
                <w:szCs w:val="24"/>
              </w:rPr>
            </w:pPr>
            <w:r w:rsidRPr="00AF624A">
              <w:rPr>
                <w:b/>
                <w:sz w:val="24"/>
                <w:szCs w:val="24"/>
              </w:rPr>
              <w:t>:</w:t>
            </w:r>
          </w:p>
        </w:tc>
        <w:tc>
          <w:tcPr>
            <w:tcW w:w="5685" w:type="dxa"/>
            <w:tcBorders>
              <w:top w:val="single" w:sz="4" w:space="0" w:color="auto"/>
              <w:left w:val="single" w:sz="4" w:space="0" w:color="auto"/>
              <w:bottom w:val="single" w:sz="4" w:space="0" w:color="auto"/>
              <w:right w:val="single" w:sz="4" w:space="0" w:color="auto"/>
            </w:tcBorders>
            <w:hideMark/>
          </w:tcPr>
          <w:p w14:paraId="1658251E" w14:textId="77777777" w:rsidR="001B52AF" w:rsidRPr="00AF624A" w:rsidRDefault="001B52AF" w:rsidP="00105C59">
            <w:pPr>
              <w:spacing w:line="276" w:lineRule="auto"/>
              <w:ind w:left="-55"/>
              <w:rPr>
                <w:sz w:val="24"/>
                <w:szCs w:val="24"/>
              </w:rPr>
            </w:pPr>
            <w:r w:rsidRPr="00AF624A">
              <w:rPr>
                <w:sz w:val="24"/>
                <w:szCs w:val="24"/>
              </w:rPr>
              <w:t>Türkiye’de yerleşik olan tüzel kişiler ile Türkiye’de yerleşik olmayan tüzel kişi veri sorumlusu temsilcisinin Kanun ve bu Kanuna dayalı olarak çıkarılacak ikincil düzenlemeler kapsamındaki yükümlülükleriyle ilgili olarak, Kurum ile kurulacak iletişim için veri sorumlusu tarafından Sicile kayıt esnasında bildirilen gerçek kişi</w:t>
            </w:r>
          </w:p>
        </w:tc>
      </w:tr>
      <w:tr w:rsidR="001B52AF" w:rsidRPr="00AF624A" w14:paraId="6BE27535" w14:textId="77777777" w:rsidTr="00105C59">
        <w:tc>
          <w:tcPr>
            <w:tcW w:w="3216" w:type="dxa"/>
            <w:tcBorders>
              <w:top w:val="single" w:sz="4" w:space="0" w:color="auto"/>
              <w:left w:val="single" w:sz="4" w:space="0" w:color="auto"/>
              <w:bottom w:val="single" w:sz="4" w:space="0" w:color="auto"/>
              <w:right w:val="single" w:sz="4" w:space="0" w:color="auto"/>
            </w:tcBorders>
          </w:tcPr>
          <w:p w14:paraId="38EA58ED" w14:textId="77777777" w:rsidR="001B52AF" w:rsidRPr="00AF624A" w:rsidRDefault="001B52AF" w:rsidP="00105C59">
            <w:pPr>
              <w:spacing w:line="276" w:lineRule="auto"/>
              <w:rPr>
                <w:b/>
                <w:sz w:val="24"/>
                <w:szCs w:val="24"/>
              </w:rPr>
            </w:pPr>
            <w:r w:rsidRPr="00AF624A">
              <w:rPr>
                <w:b/>
                <w:sz w:val="24"/>
                <w:szCs w:val="24"/>
              </w:rPr>
              <w:t xml:space="preserve">Yönetmelik </w:t>
            </w:r>
          </w:p>
        </w:tc>
        <w:tc>
          <w:tcPr>
            <w:tcW w:w="284" w:type="dxa"/>
            <w:tcBorders>
              <w:top w:val="single" w:sz="4" w:space="0" w:color="auto"/>
              <w:left w:val="single" w:sz="4" w:space="0" w:color="auto"/>
              <w:bottom w:val="single" w:sz="4" w:space="0" w:color="auto"/>
              <w:right w:val="single" w:sz="4" w:space="0" w:color="auto"/>
            </w:tcBorders>
          </w:tcPr>
          <w:p w14:paraId="11624382" w14:textId="77777777" w:rsidR="001B52AF" w:rsidRPr="00AF624A" w:rsidRDefault="001B52AF" w:rsidP="00105C59">
            <w:pPr>
              <w:spacing w:line="276" w:lineRule="auto"/>
              <w:rPr>
                <w:b/>
                <w:sz w:val="24"/>
                <w:szCs w:val="24"/>
              </w:rPr>
            </w:pPr>
            <w:r w:rsidRPr="00AF624A">
              <w:rPr>
                <w:b/>
                <w:sz w:val="24"/>
                <w:szCs w:val="24"/>
              </w:rPr>
              <w:t>:</w:t>
            </w:r>
          </w:p>
        </w:tc>
        <w:tc>
          <w:tcPr>
            <w:tcW w:w="5685" w:type="dxa"/>
            <w:tcBorders>
              <w:top w:val="single" w:sz="4" w:space="0" w:color="auto"/>
              <w:left w:val="single" w:sz="4" w:space="0" w:color="auto"/>
              <w:bottom w:val="single" w:sz="4" w:space="0" w:color="auto"/>
              <w:right w:val="single" w:sz="4" w:space="0" w:color="auto"/>
            </w:tcBorders>
          </w:tcPr>
          <w:p w14:paraId="01C489AD" w14:textId="77777777" w:rsidR="001B52AF" w:rsidRPr="00AF624A" w:rsidRDefault="001B52AF" w:rsidP="00105C59">
            <w:pPr>
              <w:spacing w:line="276" w:lineRule="auto"/>
              <w:ind w:left="-55"/>
              <w:rPr>
                <w:sz w:val="24"/>
                <w:szCs w:val="24"/>
              </w:rPr>
            </w:pPr>
            <w:r w:rsidRPr="00AF624A">
              <w:rPr>
                <w:sz w:val="24"/>
                <w:szCs w:val="24"/>
              </w:rPr>
              <w:t xml:space="preserve">28 Ekim 2017 tarihinde Resmi </w:t>
            </w:r>
            <w:proofErr w:type="spellStart"/>
            <w:r w:rsidRPr="00AF624A">
              <w:rPr>
                <w:sz w:val="24"/>
                <w:szCs w:val="24"/>
              </w:rPr>
              <w:t>Gazete’de</w:t>
            </w:r>
            <w:proofErr w:type="spellEnd"/>
            <w:r w:rsidRPr="00AF624A">
              <w:rPr>
                <w:sz w:val="24"/>
                <w:szCs w:val="24"/>
              </w:rPr>
              <w:t xml:space="preserve"> yayımlanan Kişisel Verilerin Silinmesi, Yok Edilmesi veya Anonim Hale Getirilmesi Hakkında Yönetmelik.</w:t>
            </w:r>
          </w:p>
        </w:tc>
      </w:tr>
      <w:tr w:rsidR="00274830" w:rsidRPr="00AF624A" w14:paraId="088647BA" w14:textId="77777777" w:rsidTr="00105C59">
        <w:tc>
          <w:tcPr>
            <w:tcW w:w="3216" w:type="dxa"/>
            <w:tcBorders>
              <w:top w:val="single" w:sz="4" w:space="0" w:color="auto"/>
              <w:left w:val="single" w:sz="4" w:space="0" w:color="auto"/>
              <w:bottom w:val="single" w:sz="4" w:space="0" w:color="auto"/>
              <w:right w:val="single" w:sz="4" w:space="0" w:color="auto"/>
            </w:tcBorders>
          </w:tcPr>
          <w:p w14:paraId="770D26AD" w14:textId="20708284" w:rsidR="00274830" w:rsidRPr="00AF624A" w:rsidRDefault="00274830" w:rsidP="00105C59">
            <w:pPr>
              <w:spacing w:line="276" w:lineRule="auto"/>
              <w:rPr>
                <w:b/>
                <w:sz w:val="24"/>
                <w:szCs w:val="24"/>
              </w:rPr>
            </w:pPr>
            <w:r>
              <w:rPr>
                <w:b/>
                <w:sz w:val="24"/>
                <w:szCs w:val="24"/>
              </w:rPr>
              <w:lastRenderedPageBreak/>
              <w:t>Ziyaretçi</w:t>
            </w:r>
          </w:p>
        </w:tc>
        <w:tc>
          <w:tcPr>
            <w:tcW w:w="284" w:type="dxa"/>
            <w:tcBorders>
              <w:top w:val="single" w:sz="4" w:space="0" w:color="auto"/>
              <w:left w:val="single" w:sz="4" w:space="0" w:color="auto"/>
              <w:bottom w:val="single" w:sz="4" w:space="0" w:color="auto"/>
              <w:right w:val="single" w:sz="4" w:space="0" w:color="auto"/>
            </w:tcBorders>
          </w:tcPr>
          <w:p w14:paraId="4E91BEB9" w14:textId="77777777" w:rsidR="00274830" w:rsidRPr="00AF624A" w:rsidRDefault="00274830" w:rsidP="00105C59">
            <w:pPr>
              <w:spacing w:line="276" w:lineRule="auto"/>
              <w:rPr>
                <w:b/>
                <w:sz w:val="24"/>
                <w:szCs w:val="24"/>
              </w:rPr>
            </w:pPr>
          </w:p>
        </w:tc>
        <w:tc>
          <w:tcPr>
            <w:tcW w:w="5685" w:type="dxa"/>
            <w:tcBorders>
              <w:top w:val="single" w:sz="4" w:space="0" w:color="auto"/>
              <w:left w:val="single" w:sz="4" w:space="0" w:color="auto"/>
              <w:bottom w:val="single" w:sz="4" w:space="0" w:color="auto"/>
              <w:right w:val="single" w:sz="4" w:space="0" w:color="auto"/>
            </w:tcBorders>
          </w:tcPr>
          <w:p w14:paraId="484E8D0F" w14:textId="4C37CDA1" w:rsidR="00274830" w:rsidRPr="00AF624A" w:rsidRDefault="00274830" w:rsidP="00105C59">
            <w:pPr>
              <w:spacing w:line="276" w:lineRule="auto"/>
              <w:ind w:left="-55"/>
              <w:rPr>
                <w:sz w:val="24"/>
                <w:szCs w:val="24"/>
              </w:rPr>
            </w:pPr>
            <w:r w:rsidRPr="00274830">
              <w:rPr>
                <w:sz w:val="24"/>
                <w:szCs w:val="24"/>
              </w:rPr>
              <w:t>Şirketimizin sahip olduğu fiziksel yerleşkelere çeşitli amaçlarla girmiş olan veya internet sitelerimizi ziyaret eden gerçek kişiler</w:t>
            </w:r>
          </w:p>
        </w:tc>
      </w:tr>
    </w:tbl>
    <w:p w14:paraId="4673F95A" w14:textId="5BFD658F" w:rsidR="00E11800" w:rsidRPr="00AF624A" w:rsidRDefault="00E11800" w:rsidP="001B52AF">
      <w:pPr>
        <w:spacing w:after="246" w:line="259" w:lineRule="auto"/>
        <w:ind w:left="0" w:right="0" w:firstLine="0"/>
        <w:jc w:val="left"/>
        <w:rPr>
          <w:sz w:val="24"/>
          <w:szCs w:val="24"/>
        </w:rPr>
      </w:pPr>
    </w:p>
    <w:p w14:paraId="39A129F1" w14:textId="77777777" w:rsidR="001B52AF" w:rsidRPr="00AF624A" w:rsidRDefault="001B52AF" w:rsidP="008A3232">
      <w:pPr>
        <w:pStyle w:val="Balk1"/>
        <w:ind w:left="0" w:right="0"/>
        <w:rPr>
          <w:sz w:val="24"/>
          <w:szCs w:val="24"/>
        </w:rPr>
      </w:pPr>
      <w:bookmarkStart w:id="2" w:name="_Toc528930720"/>
      <w:r w:rsidRPr="00AF624A">
        <w:rPr>
          <w:sz w:val="24"/>
          <w:szCs w:val="24"/>
        </w:rPr>
        <w:t>3.</w:t>
      </w:r>
      <w:r w:rsidRPr="00AF624A">
        <w:rPr>
          <w:rFonts w:eastAsia="Arial"/>
          <w:sz w:val="24"/>
          <w:szCs w:val="24"/>
        </w:rPr>
        <w:t xml:space="preserve"> </w:t>
      </w:r>
      <w:r w:rsidRPr="00AF624A">
        <w:rPr>
          <w:sz w:val="24"/>
          <w:szCs w:val="24"/>
        </w:rPr>
        <w:t>İLKELER</w:t>
      </w:r>
      <w:bookmarkEnd w:id="2"/>
      <w:r w:rsidRPr="00AF624A">
        <w:rPr>
          <w:sz w:val="24"/>
          <w:szCs w:val="24"/>
        </w:rPr>
        <w:t xml:space="preserve"> </w:t>
      </w:r>
    </w:p>
    <w:p w14:paraId="76D2D15F" w14:textId="70ED5124" w:rsidR="001B52AF" w:rsidRPr="00AF624A" w:rsidRDefault="001B52AF" w:rsidP="001B52AF">
      <w:pPr>
        <w:spacing w:after="157" w:line="259" w:lineRule="auto"/>
        <w:ind w:left="0" w:right="0" w:firstLine="0"/>
        <w:jc w:val="left"/>
        <w:rPr>
          <w:sz w:val="24"/>
          <w:szCs w:val="24"/>
        </w:rPr>
      </w:pPr>
    </w:p>
    <w:p w14:paraId="10B72D04" w14:textId="5D8DF39F" w:rsidR="001B52AF" w:rsidRPr="00AF624A" w:rsidRDefault="00CC0231" w:rsidP="001B52AF">
      <w:pPr>
        <w:pStyle w:val="ListeParagraf"/>
        <w:numPr>
          <w:ilvl w:val="0"/>
          <w:numId w:val="7"/>
        </w:numPr>
        <w:spacing w:after="148"/>
        <w:ind w:left="0" w:firstLine="0"/>
        <w:jc w:val="both"/>
        <w:rPr>
          <w:rFonts w:ascii="Times New Roman" w:eastAsia="Georgia" w:hAnsi="Times New Roman" w:cs="Times New Roman"/>
          <w:sz w:val="24"/>
          <w:szCs w:val="24"/>
        </w:rPr>
      </w:pPr>
      <w:r w:rsidRPr="00AF624A">
        <w:rPr>
          <w:rFonts w:ascii="Times New Roman" w:hAnsi="Times New Roman" w:cs="Times New Roman"/>
          <w:sz w:val="24"/>
          <w:szCs w:val="24"/>
        </w:rPr>
        <w:t>Şirketimiz</w:t>
      </w:r>
      <w:r w:rsidR="001B52AF" w:rsidRPr="00AF624A">
        <w:rPr>
          <w:rFonts w:ascii="Times New Roman" w:hAnsi="Times New Roman" w:cs="Times New Roman"/>
          <w:sz w:val="24"/>
          <w:szCs w:val="24"/>
        </w:rPr>
        <w:t xml:space="preserve"> tarafından Kişisel verilerin silinmesi, yok edilmesi ve anonim hale getirilmesinde Kanun’un 4. maddesinde sayılan ve aşağıda yer verilen ilkeler çerçevesinde hareket edilmektedir: </w:t>
      </w:r>
      <w:r w:rsidR="001B52AF" w:rsidRPr="00AF624A">
        <w:rPr>
          <w:rFonts w:ascii="Times New Roman" w:eastAsia="Georgia" w:hAnsi="Times New Roman" w:cs="Times New Roman"/>
          <w:sz w:val="24"/>
          <w:szCs w:val="24"/>
        </w:rPr>
        <w:t xml:space="preserve"> </w:t>
      </w:r>
    </w:p>
    <w:p w14:paraId="56167B9E" w14:textId="555C3BA2" w:rsidR="001B52AF" w:rsidRPr="00F242CA" w:rsidRDefault="001B52AF" w:rsidP="00F242CA">
      <w:pPr>
        <w:pStyle w:val="ListeParagraf"/>
        <w:numPr>
          <w:ilvl w:val="1"/>
          <w:numId w:val="7"/>
        </w:numPr>
        <w:spacing w:after="148"/>
        <w:ind w:left="0" w:firstLine="0"/>
        <w:rPr>
          <w:rFonts w:ascii="Times New Roman" w:hAnsi="Times New Roman" w:cs="Times New Roman"/>
          <w:sz w:val="24"/>
          <w:szCs w:val="24"/>
        </w:rPr>
      </w:pPr>
      <w:r w:rsidRPr="00F242CA">
        <w:rPr>
          <w:rFonts w:ascii="Times New Roman" w:hAnsi="Times New Roman" w:cs="Times New Roman"/>
          <w:sz w:val="24"/>
          <w:szCs w:val="24"/>
        </w:rPr>
        <w:t xml:space="preserve">Kişisel veriler, ancak KVKK ve diğer kanunlarda öngörülen usul ve esaslara uygun olarak işlenebilir. </w:t>
      </w:r>
    </w:p>
    <w:p w14:paraId="379136FD" w14:textId="5BEAA212" w:rsidR="001B52AF" w:rsidRPr="00AF624A" w:rsidRDefault="00F242CA" w:rsidP="001B52AF">
      <w:pPr>
        <w:spacing w:after="148"/>
        <w:ind w:left="0" w:right="0" w:firstLine="0"/>
        <w:rPr>
          <w:sz w:val="24"/>
          <w:szCs w:val="24"/>
        </w:rPr>
      </w:pPr>
      <w:r>
        <w:rPr>
          <w:sz w:val="24"/>
          <w:szCs w:val="24"/>
        </w:rPr>
        <w:t xml:space="preserve">1.2. </w:t>
      </w:r>
      <w:r w:rsidR="001B52AF" w:rsidRPr="00AF624A">
        <w:rPr>
          <w:sz w:val="24"/>
          <w:szCs w:val="24"/>
        </w:rPr>
        <w:t>Kişisel verilerin işlenmesinde aşağıdaki ilkelere uyulması KVKK gereği zorunludur:</w:t>
      </w:r>
    </w:p>
    <w:p w14:paraId="58F7528A" w14:textId="02B404D3" w:rsidR="001B52AF" w:rsidRPr="00AF624A" w:rsidRDefault="00F242CA" w:rsidP="001B52AF">
      <w:pPr>
        <w:spacing w:after="148"/>
        <w:ind w:left="0" w:right="0" w:firstLine="0"/>
        <w:rPr>
          <w:sz w:val="24"/>
          <w:szCs w:val="24"/>
        </w:rPr>
      </w:pPr>
      <w:r>
        <w:rPr>
          <w:sz w:val="24"/>
          <w:szCs w:val="24"/>
        </w:rPr>
        <w:t>1.2.1.</w:t>
      </w:r>
      <w:r w:rsidR="001B52AF" w:rsidRPr="00AF624A">
        <w:rPr>
          <w:sz w:val="24"/>
          <w:szCs w:val="24"/>
        </w:rPr>
        <w:t xml:space="preserve"> Hukuka ve dürüstlük kurallarına uygun olma. </w:t>
      </w:r>
    </w:p>
    <w:p w14:paraId="23264EAD" w14:textId="1E2F2AEF" w:rsidR="001B52AF" w:rsidRPr="00AF624A" w:rsidRDefault="00F242CA" w:rsidP="001B52AF">
      <w:pPr>
        <w:spacing w:after="148"/>
        <w:ind w:left="0" w:right="0" w:firstLine="0"/>
        <w:rPr>
          <w:sz w:val="24"/>
          <w:szCs w:val="24"/>
        </w:rPr>
      </w:pPr>
      <w:r>
        <w:rPr>
          <w:sz w:val="24"/>
          <w:szCs w:val="24"/>
        </w:rPr>
        <w:t>1.2.2.</w:t>
      </w:r>
      <w:r w:rsidR="001B52AF" w:rsidRPr="00AF624A">
        <w:rPr>
          <w:sz w:val="24"/>
          <w:szCs w:val="24"/>
        </w:rPr>
        <w:t xml:space="preserve"> Doğru ve gerektiğinde güncel olma. </w:t>
      </w:r>
    </w:p>
    <w:p w14:paraId="0FA514D3" w14:textId="28D5BB4C" w:rsidR="001B52AF" w:rsidRPr="00AF624A" w:rsidRDefault="00F242CA" w:rsidP="001B52AF">
      <w:pPr>
        <w:spacing w:after="148"/>
        <w:ind w:left="0" w:right="0" w:firstLine="0"/>
        <w:rPr>
          <w:sz w:val="24"/>
          <w:szCs w:val="24"/>
        </w:rPr>
      </w:pPr>
      <w:r>
        <w:rPr>
          <w:sz w:val="24"/>
          <w:szCs w:val="24"/>
        </w:rPr>
        <w:t>1.2.3.</w:t>
      </w:r>
      <w:r w:rsidR="001B52AF" w:rsidRPr="00AF624A">
        <w:rPr>
          <w:sz w:val="24"/>
          <w:szCs w:val="24"/>
        </w:rPr>
        <w:t xml:space="preserve"> Belirli, açık ve meşru amaçlar için işlenme. </w:t>
      </w:r>
    </w:p>
    <w:p w14:paraId="4B1C8B30" w14:textId="002F1217" w:rsidR="001B52AF" w:rsidRPr="00AF624A" w:rsidRDefault="00F242CA" w:rsidP="001B52AF">
      <w:pPr>
        <w:spacing w:after="148"/>
        <w:ind w:left="0" w:right="0" w:firstLine="0"/>
        <w:rPr>
          <w:sz w:val="24"/>
          <w:szCs w:val="24"/>
        </w:rPr>
      </w:pPr>
      <w:r>
        <w:rPr>
          <w:sz w:val="24"/>
          <w:szCs w:val="24"/>
        </w:rPr>
        <w:t>1.2.4.</w:t>
      </w:r>
      <w:r w:rsidR="001B52AF" w:rsidRPr="00AF624A">
        <w:rPr>
          <w:sz w:val="24"/>
          <w:szCs w:val="24"/>
        </w:rPr>
        <w:t xml:space="preserve"> İşlendikleri amaçla bağlantılı, sınırlı ve ölçülü olma. </w:t>
      </w:r>
    </w:p>
    <w:p w14:paraId="2D9365C0" w14:textId="2235CFDE" w:rsidR="001B52AF" w:rsidRPr="00AF624A" w:rsidRDefault="00F242CA" w:rsidP="00F242CA">
      <w:pPr>
        <w:spacing w:after="148"/>
        <w:ind w:left="0" w:right="0" w:firstLine="0"/>
        <w:rPr>
          <w:sz w:val="24"/>
          <w:szCs w:val="24"/>
        </w:rPr>
      </w:pPr>
      <w:r>
        <w:rPr>
          <w:sz w:val="24"/>
          <w:szCs w:val="24"/>
        </w:rPr>
        <w:t>1.2.5.</w:t>
      </w:r>
      <w:r w:rsidR="001B52AF" w:rsidRPr="00AF624A">
        <w:rPr>
          <w:sz w:val="24"/>
          <w:szCs w:val="24"/>
        </w:rPr>
        <w:t xml:space="preserve"> İlgili mevzuatta öngörülen veya işlendikleri amaç için gerekli olan süre kadar muhafaza edilme.</w:t>
      </w:r>
    </w:p>
    <w:p w14:paraId="062F0538" w14:textId="27CBF960" w:rsidR="001B52AF" w:rsidRDefault="001B52AF" w:rsidP="00F242CA">
      <w:pPr>
        <w:pStyle w:val="ListeParagraf"/>
        <w:numPr>
          <w:ilvl w:val="0"/>
          <w:numId w:val="7"/>
        </w:numPr>
        <w:spacing w:after="148"/>
        <w:ind w:left="0" w:firstLine="0"/>
        <w:jc w:val="both"/>
        <w:rPr>
          <w:rFonts w:ascii="Times New Roman" w:hAnsi="Times New Roman" w:cs="Times New Roman"/>
          <w:sz w:val="24"/>
          <w:szCs w:val="24"/>
        </w:rPr>
      </w:pPr>
      <w:r w:rsidRPr="00AF624A">
        <w:rPr>
          <w:rFonts w:ascii="Times New Roman" w:hAnsi="Times New Roman" w:cs="Times New Roman"/>
          <w:sz w:val="24"/>
          <w:szCs w:val="24"/>
        </w:rPr>
        <w:t xml:space="preserve">Yukarıda yer verilen ilkelere uyum bakımından ise </w:t>
      </w:r>
      <w:r w:rsidR="00CC0231" w:rsidRPr="00AF624A">
        <w:rPr>
          <w:rFonts w:ascii="Times New Roman" w:hAnsi="Times New Roman" w:cs="Times New Roman"/>
          <w:sz w:val="24"/>
          <w:szCs w:val="24"/>
        </w:rPr>
        <w:t>Şirketimiz</w:t>
      </w:r>
      <w:r w:rsidRPr="00AF624A">
        <w:rPr>
          <w:rFonts w:ascii="Times New Roman" w:hAnsi="Times New Roman" w:cs="Times New Roman"/>
          <w:sz w:val="24"/>
          <w:szCs w:val="24"/>
        </w:rPr>
        <w:t xml:space="preserve"> o</w:t>
      </w:r>
      <w:r w:rsidR="005A0586" w:rsidRPr="00AF624A">
        <w:rPr>
          <w:rFonts w:ascii="Times New Roman" w:hAnsi="Times New Roman" w:cs="Times New Roman"/>
          <w:sz w:val="24"/>
          <w:szCs w:val="24"/>
        </w:rPr>
        <w:t>larak Veri Sorumlusu sıfatı ile</w:t>
      </w:r>
      <w:r w:rsidRPr="00AF624A">
        <w:rPr>
          <w:rFonts w:ascii="Times New Roman" w:hAnsi="Times New Roman" w:cs="Times New Roman"/>
          <w:sz w:val="24"/>
          <w:szCs w:val="24"/>
        </w:rPr>
        <w:t xml:space="preserve"> veri güvenliğine ilişkin </w:t>
      </w:r>
      <w:proofErr w:type="spellStart"/>
      <w:r w:rsidR="007C6D0D" w:rsidRPr="00AF624A">
        <w:rPr>
          <w:rFonts w:ascii="Times New Roman" w:hAnsi="Times New Roman" w:cs="Times New Roman"/>
          <w:sz w:val="24"/>
          <w:szCs w:val="24"/>
        </w:rPr>
        <w:t>KVKK’da</w:t>
      </w:r>
      <w:proofErr w:type="spellEnd"/>
      <w:r w:rsidR="007C6D0D" w:rsidRPr="00AF624A">
        <w:rPr>
          <w:rFonts w:ascii="Times New Roman" w:hAnsi="Times New Roman" w:cs="Times New Roman"/>
          <w:sz w:val="24"/>
          <w:szCs w:val="24"/>
        </w:rPr>
        <w:t xml:space="preserve"> yer alan </w:t>
      </w:r>
      <w:r w:rsidRPr="00AF624A">
        <w:rPr>
          <w:rFonts w:ascii="Times New Roman" w:hAnsi="Times New Roman" w:cs="Times New Roman"/>
          <w:sz w:val="24"/>
          <w:szCs w:val="24"/>
        </w:rPr>
        <w:t>hükümlere uygun davranılmaktadır.</w:t>
      </w:r>
    </w:p>
    <w:p w14:paraId="572A9FA8" w14:textId="77777777" w:rsidR="00F242CA" w:rsidRPr="00F242CA" w:rsidRDefault="00F242CA" w:rsidP="00F242CA">
      <w:pPr>
        <w:pStyle w:val="ListeParagraf"/>
        <w:spacing w:after="148"/>
        <w:ind w:left="0"/>
        <w:jc w:val="both"/>
        <w:rPr>
          <w:rFonts w:ascii="Times New Roman" w:hAnsi="Times New Roman" w:cs="Times New Roman"/>
          <w:sz w:val="24"/>
          <w:szCs w:val="24"/>
        </w:rPr>
      </w:pPr>
    </w:p>
    <w:p w14:paraId="54E7EAEB" w14:textId="2D5C788E" w:rsidR="001B52AF" w:rsidRPr="00AF624A" w:rsidRDefault="001B52AF" w:rsidP="001B52AF">
      <w:pPr>
        <w:pStyle w:val="ListeParagraf"/>
        <w:numPr>
          <w:ilvl w:val="0"/>
          <w:numId w:val="7"/>
        </w:numPr>
        <w:spacing w:after="148"/>
        <w:ind w:left="0" w:firstLine="0"/>
        <w:jc w:val="both"/>
        <w:rPr>
          <w:rFonts w:ascii="Times New Roman" w:hAnsi="Times New Roman" w:cs="Times New Roman"/>
          <w:sz w:val="24"/>
          <w:szCs w:val="24"/>
        </w:rPr>
      </w:pPr>
      <w:r w:rsidRPr="00AF624A">
        <w:rPr>
          <w:rFonts w:ascii="Times New Roman" w:hAnsi="Times New Roman" w:cs="Times New Roman"/>
          <w:sz w:val="24"/>
          <w:szCs w:val="24"/>
        </w:rPr>
        <w:t xml:space="preserve">Kurul tarafından aksine bir karar alınmadıkça, kişisel verileri </w:t>
      </w:r>
      <w:proofErr w:type="spellStart"/>
      <w:r w:rsidRPr="00AF624A">
        <w:rPr>
          <w:rFonts w:ascii="Times New Roman" w:hAnsi="Times New Roman" w:cs="Times New Roman"/>
          <w:sz w:val="24"/>
          <w:szCs w:val="24"/>
        </w:rPr>
        <w:t>re’sen</w:t>
      </w:r>
      <w:proofErr w:type="spellEnd"/>
      <w:r w:rsidRPr="00AF624A">
        <w:rPr>
          <w:rFonts w:ascii="Times New Roman" w:hAnsi="Times New Roman" w:cs="Times New Roman"/>
          <w:sz w:val="24"/>
          <w:szCs w:val="24"/>
        </w:rPr>
        <w:t xml:space="preserve"> silme, yok etme veya anonim hale getirme yöntemlerinden uygun olanı </w:t>
      </w:r>
      <w:r w:rsidR="007C6D0D" w:rsidRPr="00AF624A">
        <w:rPr>
          <w:rFonts w:ascii="Times New Roman" w:hAnsi="Times New Roman" w:cs="Times New Roman"/>
          <w:sz w:val="24"/>
          <w:szCs w:val="24"/>
        </w:rPr>
        <w:t>Şirketimizce belirlenmektedir.</w:t>
      </w:r>
    </w:p>
    <w:p w14:paraId="602C0E57" w14:textId="77777777" w:rsidR="001B52AF" w:rsidRPr="00AF624A" w:rsidRDefault="001B52AF" w:rsidP="001B52AF">
      <w:pPr>
        <w:spacing w:after="6" w:line="259" w:lineRule="auto"/>
        <w:ind w:left="720" w:right="0" w:firstLine="0"/>
        <w:jc w:val="left"/>
        <w:rPr>
          <w:sz w:val="24"/>
          <w:szCs w:val="24"/>
        </w:rPr>
      </w:pPr>
      <w:r w:rsidRPr="00AF624A">
        <w:rPr>
          <w:sz w:val="24"/>
          <w:szCs w:val="24"/>
        </w:rPr>
        <w:t xml:space="preserve"> </w:t>
      </w:r>
    </w:p>
    <w:p w14:paraId="152EF8B3" w14:textId="111CFBEC" w:rsidR="001B52AF" w:rsidRPr="00AF624A" w:rsidRDefault="001B52AF" w:rsidP="001B52AF">
      <w:pPr>
        <w:pStyle w:val="ListeParagraf"/>
        <w:numPr>
          <w:ilvl w:val="0"/>
          <w:numId w:val="7"/>
        </w:numPr>
        <w:spacing w:after="148"/>
        <w:ind w:left="0" w:firstLine="0"/>
        <w:jc w:val="both"/>
        <w:rPr>
          <w:rFonts w:ascii="Times New Roman" w:hAnsi="Times New Roman" w:cs="Times New Roman"/>
          <w:sz w:val="24"/>
          <w:szCs w:val="24"/>
        </w:rPr>
      </w:pPr>
      <w:proofErr w:type="spellStart"/>
      <w:r w:rsidRPr="00AF624A">
        <w:rPr>
          <w:rFonts w:ascii="Times New Roman" w:hAnsi="Times New Roman" w:cs="Times New Roman"/>
          <w:sz w:val="24"/>
          <w:szCs w:val="24"/>
        </w:rPr>
        <w:t>K</w:t>
      </w:r>
      <w:r w:rsidR="007C6D0D" w:rsidRPr="00AF624A">
        <w:rPr>
          <w:rFonts w:ascii="Times New Roman" w:hAnsi="Times New Roman" w:cs="Times New Roman"/>
          <w:sz w:val="24"/>
          <w:szCs w:val="24"/>
        </w:rPr>
        <w:t>VKK’nın</w:t>
      </w:r>
      <w:proofErr w:type="spellEnd"/>
      <w:r w:rsidRPr="00AF624A">
        <w:rPr>
          <w:rFonts w:ascii="Times New Roman" w:hAnsi="Times New Roman" w:cs="Times New Roman"/>
          <w:sz w:val="24"/>
          <w:szCs w:val="24"/>
        </w:rPr>
        <w:t xml:space="preserve"> 5. ve 6. maddelerinde yer alan kişisel verilerin işlenme şartlarının tamamının ortadan kalkması halin</w:t>
      </w:r>
      <w:r w:rsidR="008525F1" w:rsidRPr="00AF624A">
        <w:rPr>
          <w:rFonts w:ascii="Times New Roman" w:hAnsi="Times New Roman" w:cs="Times New Roman"/>
          <w:sz w:val="24"/>
          <w:szCs w:val="24"/>
        </w:rPr>
        <w:t xml:space="preserve">de, kişisel veriler </w:t>
      </w:r>
      <w:r w:rsidR="00CC0231" w:rsidRPr="00AF624A">
        <w:rPr>
          <w:rFonts w:ascii="Times New Roman" w:hAnsi="Times New Roman" w:cs="Times New Roman"/>
          <w:sz w:val="24"/>
          <w:szCs w:val="24"/>
        </w:rPr>
        <w:t>Şirketimiz</w:t>
      </w:r>
      <w:r w:rsidRPr="00AF624A">
        <w:rPr>
          <w:rFonts w:ascii="Times New Roman" w:hAnsi="Times New Roman" w:cs="Times New Roman"/>
          <w:sz w:val="24"/>
          <w:szCs w:val="24"/>
        </w:rPr>
        <w:t xml:space="preserve"> tarafından </w:t>
      </w:r>
      <w:proofErr w:type="spellStart"/>
      <w:r w:rsidRPr="00AF624A">
        <w:rPr>
          <w:rFonts w:ascii="Times New Roman" w:hAnsi="Times New Roman" w:cs="Times New Roman"/>
          <w:sz w:val="24"/>
          <w:szCs w:val="24"/>
        </w:rPr>
        <w:t>re’sen</w:t>
      </w:r>
      <w:proofErr w:type="spellEnd"/>
      <w:r w:rsidRPr="00AF624A">
        <w:rPr>
          <w:rFonts w:ascii="Times New Roman" w:hAnsi="Times New Roman" w:cs="Times New Roman"/>
          <w:sz w:val="24"/>
          <w:szCs w:val="24"/>
        </w:rPr>
        <w:t xml:space="preserve"> veya ilgili kişinin talebi üzerine silinmekte, yok edilmekte veya anonim hale getirilmektedir. Bu hususta İlgili Kişi tarafından </w:t>
      </w:r>
      <w:proofErr w:type="spellStart"/>
      <w:r w:rsidR="00CC0231" w:rsidRPr="00AF624A">
        <w:rPr>
          <w:rFonts w:ascii="Times New Roman" w:hAnsi="Times New Roman" w:cs="Times New Roman"/>
          <w:sz w:val="24"/>
          <w:szCs w:val="24"/>
        </w:rPr>
        <w:t>Şirketimiz</w:t>
      </w:r>
      <w:r w:rsidR="00507D0D" w:rsidRPr="00AF624A">
        <w:rPr>
          <w:rFonts w:ascii="Times New Roman" w:hAnsi="Times New Roman" w:cs="Times New Roman"/>
          <w:sz w:val="24"/>
          <w:szCs w:val="24"/>
        </w:rPr>
        <w:t>’e</w:t>
      </w:r>
      <w:proofErr w:type="spellEnd"/>
      <w:r w:rsidRPr="00AF624A">
        <w:rPr>
          <w:rFonts w:ascii="Times New Roman" w:hAnsi="Times New Roman" w:cs="Times New Roman"/>
          <w:sz w:val="24"/>
          <w:szCs w:val="24"/>
        </w:rPr>
        <w:t xml:space="preserve"> başvurulması halinde;  </w:t>
      </w:r>
    </w:p>
    <w:p w14:paraId="46079D61" w14:textId="77777777" w:rsidR="001B52AF" w:rsidRPr="00AF624A" w:rsidRDefault="001B52AF" w:rsidP="001B52AF">
      <w:pPr>
        <w:spacing w:after="6" w:line="259" w:lineRule="auto"/>
        <w:ind w:left="720" w:right="0" w:firstLine="0"/>
        <w:jc w:val="left"/>
        <w:rPr>
          <w:sz w:val="24"/>
          <w:szCs w:val="24"/>
        </w:rPr>
      </w:pPr>
      <w:r w:rsidRPr="00AF624A">
        <w:rPr>
          <w:sz w:val="24"/>
          <w:szCs w:val="24"/>
        </w:rPr>
        <w:t xml:space="preserve"> </w:t>
      </w:r>
    </w:p>
    <w:p w14:paraId="4B0FA4E5" w14:textId="26D2A47A" w:rsidR="00C03F33" w:rsidRPr="00AF624A" w:rsidRDefault="000B24B8" w:rsidP="000B24B8">
      <w:pPr>
        <w:pStyle w:val="ListeParagraf"/>
        <w:numPr>
          <w:ilvl w:val="0"/>
          <w:numId w:val="10"/>
        </w:numPr>
        <w:rPr>
          <w:rFonts w:ascii="Times New Roman" w:hAnsi="Times New Roman" w:cs="Times New Roman"/>
          <w:sz w:val="24"/>
          <w:szCs w:val="24"/>
        </w:rPr>
      </w:pPr>
      <w:r w:rsidRPr="000B24B8">
        <w:t xml:space="preserve"> </w:t>
      </w:r>
      <w:r w:rsidR="00252AFE" w:rsidRPr="00252AFE">
        <w:t xml:space="preserve">https://tutkula.com/ </w:t>
      </w:r>
      <w:r w:rsidR="00D17938" w:rsidRPr="00AF624A">
        <w:rPr>
          <w:rFonts w:ascii="Times New Roman" w:hAnsi="Times New Roman" w:cs="Times New Roman"/>
          <w:sz w:val="24"/>
          <w:szCs w:val="24"/>
        </w:rPr>
        <w:t>w</w:t>
      </w:r>
      <w:r w:rsidR="00FC6641" w:rsidRPr="00AF624A">
        <w:rPr>
          <w:rFonts w:ascii="Times New Roman" w:hAnsi="Times New Roman" w:cs="Times New Roman"/>
          <w:sz w:val="24"/>
          <w:szCs w:val="24"/>
        </w:rPr>
        <w:t>eb a</w:t>
      </w:r>
      <w:r w:rsidR="001B52AF" w:rsidRPr="00AF624A">
        <w:rPr>
          <w:rFonts w:ascii="Times New Roman" w:hAnsi="Times New Roman" w:cs="Times New Roman"/>
          <w:sz w:val="24"/>
          <w:szCs w:val="24"/>
        </w:rPr>
        <w:t>dresinde yer alan başvuru formu ile iletilen talepler en geç 30 (otuz) gün içerisinde sonuçlandırılmakta ve ilgili kişiye bilgi verilmektedir.</w:t>
      </w:r>
    </w:p>
    <w:p w14:paraId="4F6A3E4A" w14:textId="77777777" w:rsidR="00AD1B30" w:rsidRPr="00AF624A" w:rsidRDefault="00AD1B30" w:rsidP="00AD1B30">
      <w:pPr>
        <w:pStyle w:val="ListeParagraf"/>
        <w:rPr>
          <w:rFonts w:ascii="Times New Roman" w:hAnsi="Times New Roman" w:cs="Times New Roman"/>
          <w:sz w:val="24"/>
          <w:szCs w:val="24"/>
        </w:rPr>
      </w:pPr>
    </w:p>
    <w:p w14:paraId="27026914" w14:textId="1F138630" w:rsidR="001B52AF" w:rsidRPr="00AF624A" w:rsidRDefault="001B52AF" w:rsidP="00F242CA">
      <w:pPr>
        <w:pStyle w:val="ListeParagraf"/>
        <w:numPr>
          <w:ilvl w:val="0"/>
          <w:numId w:val="10"/>
        </w:numPr>
        <w:jc w:val="both"/>
        <w:rPr>
          <w:rFonts w:ascii="Times New Roman" w:hAnsi="Times New Roman" w:cs="Times New Roman"/>
          <w:sz w:val="24"/>
          <w:szCs w:val="24"/>
        </w:rPr>
      </w:pPr>
      <w:r w:rsidRPr="00AF624A">
        <w:rPr>
          <w:rFonts w:ascii="Times New Roman" w:hAnsi="Times New Roman" w:cs="Times New Roman"/>
          <w:sz w:val="24"/>
          <w:szCs w:val="24"/>
        </w:rPr>
        <w:t xml:space="preserve">Talebe konu verilerin üçüncü kişilere aktarılmış olması durumunda, bu durum verilerin aktarıldığı üçüncü kişiye bildirilmekte ve üçüncü kişiler nezdinde gerekli işlemlerin yapılması temin edilmektedir. </w:t>
      </w:r>
    </w:p>
    <w:p w14:paraId="2285FE7B" w14:textId="77777777" w:rsidR="001B52AF" w:rsidRDefault="001B52AF" w:rsidP="001B52AF">
      <w:pPr>
        <w:spacing w:after="246" w:line="259" w:lineRule="auto"/>
        <w:ind w:left="0" w:right="0" w:firstLine="0"/>
        <w:jc w:val="left"/>
        <w:rPr>
          <w:sz w:val="24"/>
          <w:szCs w:val="24"/>
        </w:rPr>
      </w:pPr>
      <w:r w:rsidRPr="00AF624A">
        <w:rPr>
          <w:sz w:val="24"/>
          <w:szCs w:val="24"/>
        </w:rPr>
        <w:t xml:space="preserve"> </w:t>
      </w:r>
    </w:p>
    <w:p w14:paraId="501D7C69" w14:textId="77777777" w:rsidR="000B24B8" w:rsidRDefault="000B24B8" w:rsidP="001B52AF">
      <w:pPr>
        <w:spacing w:after="246" w:line="259" w:lineRule="auto"/>
        <w:ind w:left="0" w:right="0" w:firstLine="0"/>
        <w:jc w:val="left"/>
        <w:rPr>
          <w:sz w:val="24"/>
          <w:szCs w:val="24"/>
        </w:rPr>
      </w:pPr>
    </w:p>
    <w:p w14:paraId="7F2CF56F" w14:textId="77777777" w:rsidR="0055144B" w:rsidRDefault="0055144B" w:rsidP="001B52AF">
      <w:pPr>
        <w:spacing w:after="246" w:line="259" w:lineRule="auto"/>
        <w:ind w:left="0" w:right="0" w:firstLine="0"/>
        <w:jc w:val="left"/>
        <w:rPr>
          <w:sz w:val="24"/>
          <w:szCs w:val="24"/>
        </w:rPr>
      </w:pPr>
    </w:p>
    <w:p w14:paraId="7AD0A492" w14:textId="77777777" w:rsidR="0055144B" w:rsidRDefault="0055144B" w:rsidP="001B52AF">
      <w:pPr>
        <w:spacing w:after="246" w:line="259" w:lineRule="auto"/>
        <w:ind w:left="0" w:right="0" w:firstLine="0"/>
        <w:jc w:val="left"/>
        <w:rPr>
          <w:sz w:val="24"/>
          <w:szCs w:val="24"/>
        </w:rPr>
      </w:pPr>
    </w:p>
    <w:p w14:paraId="314681FB" w14:textId="77777777" w:rsidR="0055144B" w:rsidRPr="00AF624A" w:rsidRDefault="0055144B" w:rsidP="001B52AF">
      <w:pPr>
        <w:spacing w:after="246" w:line="259" w:lineRule="auto"/>
        <w:ind w:left="0" w:right="0" w:firstLine="0"/>
        <w:jc w:val="left"/>
        <w:rPr>
          <w:sz w:val="24"/>
          <w:szCs w:val="24"/>
        </w:rPr>
      </w:pPr>
    </w:p>
    <w:p w14:paraId="098082D6" w14:textId="77777777" w:rsidR="001B52AF" w:rsidRPr="00AF624A" w:rsidRDefault="001B52AF" w:rsidP="00FC6641">
      <w:pPr>
        <w:pStyle w:val="Balk1"/>
        <w:ind w:left="0" w:right="0"/>
        <w:rPr>
          <w:sz w:val="24"/>
          <w:szCs w:val="24"/>
        </w:rPr>
      </w:pPr>
      <w:bookmarkStart w:id="3" w:name="_Toc528930721"/>
      <w:r w:rsidRPr="00AF624A">
        <w:rPr>
          <w:sz w:val="24"/>
          <w:szCs w:val="24"/>
        </w:rPr>
        <w:t>4.</w:t>
      </w:r>
      <w:r w:rsidRPr="00AF624A">
        <w:rPr>
          <w:rFonts w:eastAsia="Arial"/>
          <w:sz w:val="24"/>
          <w:szCs w:val="24"/>
        </w:rPr>
        <w:t xml:space="preserve"> </w:t>
      </w:r>
      <w:r w:rsidRPr="00AF624A">
        <w:rPr>
          <w:sz w:val="24"/>
          <w:szCs w:val="24"/>
        </w:rPr>
        <w:t>SAKLAMA VE İMHAYI GEREKTİREN SEBEPLERE İLİŞKİN AÇIKLAMALAR</w:t>
      </w:r>
      <w:bookmarkEnd w:id="3"/>
      <w:r w:rsidRPr="00AF624A">
        <w:rPr>
          <w:sz w:val="24"/>
          <w:szCs w:val="24"/>
        </w:rPr>
        <w:t xml:space="preserve"> </w:t>
      </w:r>
    </w:p>
    <w:p w14:paraId="22281087" w14:textId="77777777" w:rsidR="001B52AF" w:rsidRPr="00AF624A" w:rsidRDefault="001B52AF" w:rsidP="001B52AF">
      <w:pPr>
        <w:spacing w:after="157" w:line="259" w:lineRule="auto"/>
        <w:ind w:left="0" w:right="0" w:firstLine="0"/>
        <w:jc w:val="left"/>
        <w:rPr>
          <w:sz w:val="24"/>
          <w:szCs w:val="24"/>
        </w:rPr>
      </w:pPr>
      <w:r w:rsidRPr="00AF624A">
        <w:rPr>
          <w:sz w:val="24"/>
          <w:szCs w:val="24"/>
        </w:rPr>
        <w:t xml:space="preserve"> </w:t>
      </w:r>
    </w:p>
    <w:p w14:paraId="760EDB23" w14:textId="7AE7180E" w:rsidR="001B52AF" w:rsidRPr="00AF624A" w:rsidRDefault="001B52AF" w:rsidP="001B52AF">
      <w:pPr>
        <w:spacing w:after="150"/>
        <w:ind w:right="0"/>
        <w:rPr>
          <w:sz w:val="24"/>
          <w:szCs w:val="24"/>
        </w:rPr>
      </w:pPr>
      <w:r w:rsidRPr="00AF624A">
        <w:rPr>
          <w:sz w:val="24"/>
          <w:szCs w:val="24"/>
        </w:rPr>
        <w:t xml:space="preserve">Veri sahiplerine ait kişisel veriler, </w:t>
      </w:r>
      <w:r w:rsidR="00CC0231" w:rsidRPr="00AF624A">
        <w:rPr>
          <w:sz w:val="24"/>
          <w:szCs w:val="24"/>
        </w:rPr>
        <w:t>Şirketimiz</w:t>
      </w:r>
      <w:r w:rsidRPr="00AF624A">
        <w:rPr>
          <w:sz w:val="24"/>
          <w:szCs w:val="24"/>
        </w:rPr>
        <w:t xml:space="preserve"> tarafından; ticari faaliyetlerin sürdürülebilmesi, elde ettiği kişisel verilerin elde edilme amacına uygun olarak kullanması, yasal yükümlüklerini yerine getirmesi, hizmet kalitesinin artırılması, hukuki taahhütlerinin ifası, çalışan haklarının düzenlenme</w:t>
      </w:r>
      <w:r w:rsidR="0069526B" w:rsidRPr="00AF624A">
        <w:rPr>
          <w:sz w:val="24"/>
          <w:szCs w:val="24"/>
        </w:rPr>
        <w:t>si,  müşteri veya tedarikçi</w:t>
      </w:r>
      <w:r w:rsidRPr="00AF624A">
        <w:rPr>
          <w:sz w:val="24"/>
          <w:szCs w:val="24"/>
        </w:rPr>
        <w:t xml:space="preserve"> ilişkilerinin yönetilebilmesi amacıyla fiziki ve/veya elektronik ortamlarda güvenli bir biçimde KVKK ve diğer ilgili mevzuatta belirtilen sınırlar çerçevesinde işlenmekte, saklanmakta ve imha edilmektedir. </w:t>
      </w:r>
    </w:p>
    <w:p w14:paraId="111BE7CB" w14:textId="77777777" w:rsidR="00FC6641" w:rsidRPr="00AF624A" w:rsidRDefault="00FC6641" w:rsidP="001B52AF">
      <w:pPr>
        <w:spacing w:after="150"/>
        <w:ind w:right="0"/>
        <w:rPr>
          <w:sz w:val="24"/>
          <w:szCs w:val="24"/>
        </w:rPr>
      </w:pPr>
    </w:p>
    <w:p w14:paraId="32F9D496" w14:textId="4E945A66" w:rsidR="001B52AF" w:rsidRPr="00F242CA" w:rsidRDefault="001B52AF" w:rsidP="00F242CA">
      <w:pPr>
        <w:pStyle w:val="ListeParagraf"/>
        <w:numPr>
          <w:ilvl w:val="1"/>
          <w:numId w:val="7"/>
        </w:numPr>
        <w:spacing w:after="149"/>
        <w:rPr>
          <w:rFonts w:ascii="Times New Roman" w:hAnsi="Times New Roman" w:cs="Times New Roman"/>
          <w:b/>
          <w:sz w:val="24"/>
          <w:szCs w:val="24"/>
          <w:u w:val="single"/>
        </w:rPr>
      </w:pPr>
      <w:r w:rsidRPr="00F242CA">
        <w:rPr>
          <w:rFonts w:ascii="Times New Roman" w:hAnsi="Times New Roman" w:cs="Times New Roman"/>
          <w:b/>
          <w:sz w:val="24"/>
          <w:szCs w:val="24"/>
          <w:u w:val="single"/>
        </w:rPr>
        <w:t xml:space="preserve">Kişisel verilerin saklanmasını gerektiren sebepler </w:t>
      </w:r>
    </w:p>
    <w:p w14:paraId="435F6C46" w14:textId="77777777" w:rsidR="00FC6641" w:rsidRPr="00AF624A" w:rsidRDefault="00FC6641" w:rsidP="00CC0231">
      <w:pPr>
        <w:spacing w:after="149"/>
        <w:ind w:left="284" w:right="0" w:hanging="284"/>
        <w:rPr>
          <w:b/>
          <w:sz w:val="24"/>
          <w:szCs w:val="24"/>
          <w:u w:val="single"/>
        </w:rPr>
      </w:pPr>
    </w:p>
    <w:p w14:paraId="355D5689" w14:textId="77777777" w:rsidR="001B52AF" w:rsidRPr="00AF624A" w:rsidRDefault="001B52AF" w:rsidP="00CC0231">
      <w:pPr>
        <w:numPr>
          <w:ilvl w:val="0"/>
          <w:numId w:val="2"/>
        </w:numPr>
        <w:ind w:left="284" w:right="0" w:hanging="284"/>
        <w:rPr>
          <w:sz w:val="24"/>
          <w:szCs w:val="24"/>
        </w:rPr>
      </w:pPr>
      <w:r w:rsidRPr="00AF624A">
        <w:rPr>
          <w:sz w:val="24"/>
          <w:szCs w:val="24"/>
        </w:rPr>
        <w:t xml:space="preserve">Sözleşmelerin kurulması ve ifası ile doğrudan doğruya ilgili olması,  </w:t>
      </w:r>
    </w:p>
    <w:p w14:paraId="58CD89A7" w14:textId="77777777" w:rsidR="001B52AF" w:rsidRPr="00AF624A" w:rsidRDefault="001B52AF" w:rsidP="00CC0231">
      <w:pPr>
        <w:spacing w:after="6" w:line="259" w:lineRule="auto"/>
        <w:ind w:left="284" w:right="0" w:hanging="284"/>
        <w:jc w:val="left"/>
        <w:rPr>
          <w:sz w:val="24"/>
          <w:szCs w:val="24"/>
        </w:rPr>
      </w:pPr>
      <w:r w:rsidRPr="00AF624A">
        <w:rPr>
          <w:sz w:val="24"/>
          <w:szCs w:val="24"/>
        </w:rPr>
        <w:t xml:space="preserve"> </w:t>
      </w:r>
    </w:p>
    <w:p w14:paraId="6026BB3C" w14:textId="77777777" w:rsidR="001B52AF" w:rsidRPr="00AF624A" w:rsidRDefault="001B52AF" w:rsidP="00CC0231">
      <w:pPr>
        <w:numPr>
          <w:ilvl w:val="0"/>
          <w:numId w:val="2"/>
        </w:numPr>
        <w:ind w:left="284" w:right="0" w:hanging="284"/>
        <w:rPr>
          <w:sz w:val="24"/>
          <w:szCs w:val="24"/>
        </w:rPr>
      </w:pPr>
      <w:r w:rsidRPr="00AF624A">
        <w:rPr>
          <w:sz w:val="24"/>
          <w:szCs w:val="24"/>
        </w:rPr>
        <w:t xml:space="preserve">Kişisel verilerin bir hakkın tesisi, kullanılması veya korunması amacıyla saklanması,  </w:t>
      </w:r>
    </w:p>
    <w:p w14:paraId="48E9D865" w14:textId="77777777" w:rsidR="001B52AF" w:rsidRPr="00AF624A" w:rsidRDefault="001B52AF" w:rsidP="00CC0231">
      <w:pPr>
        <w:spacing w:after="6" w:line="259" w:lineRule="auto"/>
        <w:ind w:left="284" w:right="0" w:hanging="284"/>
        <w:jc w:val="left"/>
        <w:rPr>
          <w:sz w:val="24"/>
          <w:szCs w:val="24"/>
        </w:rPr>
      </w:pPr>
      <w:r w:rsidRPr="00AF624A">
        <w:rPr>
          <w:sz w:val="24"/>
          <w:szCs w:val="24"/>
        </w:rPr>
        <w:t xml:space="preserve"> </w:t>
      </w:r>
    </w:p>
    <w:p w14:paraId="4E1F6E3C" w14:textId="04347AC6" w:rsidR="001B52AF" w:rsidRPr="00AF624A" w:rsidRDefault="001B52AF" w:rsidP="00CC0231">
      <w:pPr>
        <w:numPr>
          <w:ilvl w:val="0"/>
          <w:numId w:val="2"/>
        </w:numPr>
        <w:ind w:left="284" w:right="0" w:hanging="284"/>
        <w:rPr>
          <w:sz w:val="24"/>
          <w:szCs w:val="24"/>
        </w:rPr>
      </w:pPr>
      <w:r w:rsidRPr="00AF624A">
        <w:rPr>
          <w:sz w:val="24"/>
          <w:szCs w:val="24"/>
        </w:rPr>
        <w:t xml:space="preserve">Kişisel verilerin kişilerin temel hak ve özgürlüklerine zarar vermemek kaydıyla </w:t>
      </w:r>
      <w:r w:rsidR="00936421" w:rsidRPr="00AF624A">
        <w:rPr>
          <w:sz w:val="24"/>
          <w:szCs w:val="24"/>
        </w:rPr>
        <w:t>Şirketimizin</w:t>
      </w:r>
      <w:r w:rsidRPr="00AF624A">
        <w:rPr>
          <w:sz w:val="24"/>
          <w:szCs w:val="24"/>
        </w:rPr>
        <w:t xml:space="preserve"> meşru menfaatleri için saklanmasının zorunlu olması,  </w:t>
      </w:r>
    </w:p>
    <w:p w14:paraId="26D4E1F1" w14:textId="77777777" w:rsidR="001B52AF" w:rsidRPr="00AF624A" w:rsidRDefault="001B52AF" w:rsidP="00CC0231">
      <w:pPr>
        <w:spacing w:after="2" w:line="259" w:lineRule="auto"/>
        <w:ind w:left="284" w:right="0" w:hanging="284"/>
        <w:jc w:val="left"/>
        <w:rPr>
          <w:sz w:val="24"/>
          <w:szCs w:val="24"/>
        </w:rPr>
      </w:pPr>
      <w:r w:rsidRPr="00AF624A">
        <w:rPr>
          <w:sz w:val="24"/>
          <w:szCs w:val="24"/>
        </w:rPr>
        <w:t xml:space="preserve"> </w:t>
      </w:r>
    </w:p>
    <w:p w14:paraId="4FECB4D7" w14:textId="54343C36" w:rsidR="001B52AF" w:rsidRPr="00AF624A" w:rsidRDefault="001B52AF" w:rsidP="00CC0231">
      <w:pPr>
        <w:numPr>
          <w:ilvl w:val="0"/>
          <w:numId w:val="2"/>
        </w:numPr>
        <w:ind w:left="284" w:right="0" w:hanging="284"/>
        <w:rPr>
          <w:sz w:val="24"/>
          <w:szCs w:val="24"/>
        </w:rPr>
      </w:pPr>
      <w:r w:rsidRPr="00AF624A">
        <w:rPr>
          <w:sz w:val="24"/>
          <w:szCs w:val="24"/>
        </w:rPr>
        <w:t xml:space="preserve">Kişisel verilerin </w:t>
      </w:r>
      <w:r w:rsidR="00936421" w:rsidRPr="00AF624A">
        <w:rPr>
          <w:sz w:val="24"/>
          <w:szCs w:val="24"/>
        </w:rPr>
        <w:t>Şirketimizin</w:t>
      </w:r>
      <w:r w:rsidRPr="00AF624A">
        <w:rPr>
          <w:sz w:val="24"/>
          <w:szCs w:val="24"/>
        </w:rPr>
        <w:t xml:space="preserve"> herhangi bir hukuki yükümlülüğünü yerine getirmesi amacıyla saklanması, </w:t>
      </w:r>
    </w:p>
    <w:p w14:paraId="46E27139" w14:textId="77777777" w:rsidR="001B52AF" w:rsidRPr="00AF624A" w:rsidRDefault="001B52AF" w:rsidP="00CC0231">
      <w:pPr>
        <w:spacing w:after="6" w:line="259" w:lineRule="auto"/>
        <w:ind w:left="284" w:right="0" w:hanging="284"/>
        <w:jc w:val="left"/>
        <w:rPr>
          <w:sz w:val="24"/>
          <w:szCs w:val="24"/>
        </w:rPr>
      </w:pPr>
      <w:r w:rsidRPr="00AF624A">
        <w:rPr>
          <w:sz w:val="24"/>
          <w:szCs w:val="24"/>
        </w:rPr>
        <w:t xml:space="preserve"> </w:t>
      </w:r>
    </w:p>
    <w:p w14:paraId="781E7EBB" w14:textId="77777777" w:rsidR="001B52AF" w:rsidRPr="00AF624A" w:rsidRDefault="001B52AF" w:rsidP="00CC0231">
      <w:pPr>
        <w:numPr>
          <w:ilvl w:val="0"/>
          <w:numId w:val="2"/>
        </w:numPr>
        <w:ind w:left="284" w:right="0" w:hanging="284"/>
        <w:rPr>
          <w:sz w:val="24"/>
          <w:szCs w:val="24"/>
        </w:rPr>
      </w:pPr>
      <w:r w:rsidRPr="00AF624A">
        <w:rPr>
          <w:sz w:val="24"/>
          <w:szCs w:val="24"/>
        </w:rPr>
        <w:t xml:space="preserve">Mevzuatta kişisel verilerin saklanmasının açıkça öngörülmesi, </w:t>
      </w:r>
    </w:p>
    <w:p w14:paraId="44F0C2C5" w14:textId="77777777" w:rsidR="001B52AF" w:rsidRPr="00AF624A" w:rsidRDefault="001B52AF" w:rsidP="00CC0231">
      <w:pPr>
        <w:spacing w:after="6" w:line="259" w:lineRule="auto"/>
        <w:ind w:left="284" w:right="0" w:hanging="284"/>
        <w:jc w:val="left"/>
        <w:rPr>
          <w:sz w:val="24"/>
          <w:szCs w:val="24"/>
        </w:rPr>
      </w:pPr>
      <w:r w:rsidRPr="00AF624A">
        <w:rPr>
          <w:sz w:val="24"/>
          <w:szCs w:val="24"/>
        </w:rPr>
        <w:t xml:space="preserve"> </w:t>
      </w:r>
    </w:p>
    <w:p w14:paraId="636CDCB3" w14:textId="7F6DC408" w:rsidR="001B52AF" w:rsidRPr="00AF624A" w:rsidRDefault="001B52AF" w:rsidP="00CC0231">
      <w:pPr>
        <w:numPr>
          <w:ilvl w:val="0"/>
          <w:numId w:val="2"/>
        </w:numPr>
        <w:spacing w:after="145"/>
        <w:ind w:left="284" w:right="0" w:hanging="284"/>
        <w:rPr>
          <w:sz w:val="24"/>
          <w:szCs w:val="24"/>
        </w:rPr>
      </w:pPr>
      <w:r w:rsidRPr="00AF624A">
        <w:rPr>
          <w:sz w:val="24"/>
          <w:szCs w:val="24"/>
        </w:rPr>
        <w:t xml:space="preserve">Veri sahiplerinin açık rızasının alınmasını gerektiren saklama faaliyetleri açısından veri sahiplerinin açık rızasının bulunması. </w:t>
      </w:r>
    </w:p>
    <w:p w14:paraId="31066815" w14:textId="77777777" w:rsidR="007C6D0D" w:rsidRPr="00AF624A" w:rsidRDefault="007C6D0D" w:rsidP="007C6D0D">
      <w:pPr>
        <w:spacing w:after="145"/>
        <w:ind w:left="0" w:right="0" w:firstLine="0"/>
        <w:rPr>
          <w:sz w:val="24"/>
          <w:szCs w:val="24"/>
        </w:rPr>
      </w:pPr>
    </w:p>
    <w:p w14:paraId="625BB6C3" w14:textId="6CB572C8" w:rsidR="001B52AF" w:rsidRPr="00F242CA" w:rsidRDefault="001B52AF" w:rsidP="00F242CA">
      <w:pPr>
        <w:pStyle w:val="ListeParagraf"/>
        <w:numPr>
          <w:ilvl w:val="1"/>
          <w:numId w:val="7"/>
        </w:numPr>
        <w:spacing w:after="149"/>
        <w:rPr>
          <w:rFonts w:ascii="Times New Roman" w:hAnsi="Times New Roman" w:cs="Times New Roman"/>
          <w:b/>
          <w:sz w:val="24"/>
          <w:szCs w:val="24"/>
          <w:u w:val="single"/>
        </w:rPr>
      </w:pPr>
      <w:r w:rsidRPr="00F242CA">
        <w:rPr>
          <w:rFonts w:ascii="Times New Roman" w:hAnsi="Times New Roman" w:cs="Times New Roman"/>
          <w:b/>
          <w:sz w:val="24"/>
          <w:szCs w:val="24"/>
          <w:u w:val="single"/>
        </w:rPr>
        <w:t xml:space="preserve">Kişisel </w:t>
      </w:r>
      <w:r w:rsidR="00F242CA">
        <w:rPr>
          <w:rFonts w:ascii="Times New Roman" w:hAnsi="Times New Roman" w:cs="Times New Roman"/>
          <w:b/>
          <w:sz w:val="24"/>
          <w:szCs w:val="24"/>
          <w:u w:val="single"/>
        </w:rPr>
        <w:t>V</w:t>
      </w:r>
      <w:r w:rsidRPr="00F242CA">
        <w:rPr>
          <w:rFonts w:ascii="Times New Roman" w:hAnsi="Times New Roman" w:cs="Times New Roman"/>
          <w:b/>
          <w:sz w:val="24"/>
          <w:szCs w:val="24"/>
          <w:u w:val="single"/>
        </w:rPr>
        <w:t>erileri</w:t>
      </w:r>
      <w:r w:rsidR="00F242CA">
        <w:rPr>
          <w:rFonts w:ascii="Times New Roman" w:hAnsi="Times New Roman" w:cs="Times New Roman"/>
          <w:b/>
          <w:sz w:val="24"/>
          <w:szCs w:val="24"/>
          <w:u w:val="single"/>
        </w:rPr>
        <w:t>n</w:t>
      </w:r>
      <w:r w:rsidRPr="00F242CA">
        <w:rPr>
          <w:rFonts w:ascii="Times New Roman" w:hAnsi="Times New Roman" w:cs="Times New Roman"/>
          <w:b/>
          <w:sz w:val="24"/>
          <w:szCs w:val="24"/>
          <w:u w:val="single"/>
        </w:rPr>
        <w:t xml:space="preserve"> </w:t>
      </w:r>
      <w:r w:rsidR="00F242CA">
        <w:rPr>
          <w:rFonts w:ascii="Times New Roman" w:hAnsi="Times New Roman" w:cs="Times New Roman"/>
          <w:b/>
          <w:sz w:val="24"/>
          <w:szCs w:val="24"/>
          <w:u w:val="single"/>
        </w:rPr>
        <w:t>İ</w:t>
      </w:r>
      <w:r w:rsidRPr="00F242CA">
        <w:rPr>
          <w:rFonts w:ascii="Times New Roman" w:hAnsi="Times New Roman" w:cs="Times New Roman"/>
          <w:b/>
          <w:sz w:val="24"/>
          <w:szCs w:val="24"/>
          <w:u w:val="single"/>
        </w:rPr>
        <w:t xml:space="preserve">mhasını </w:t>
      </w:r>
      <w:r w:rsidR="00F242CA">
        <w:rPr>
          <w:rFonts w:ascii="Times New Roman" w:hAnsi="Times New Roman" w:cs="Times New Roman"/>
          <w:b/>
          <w:sz w:val="24"/>
          <w:szCs w:val="24"/>
          <w:u w:val="single"/>
        </w:rPr>
        <w:t>G</w:t>
      </w:r>
      <w:r w:rsidRPr="00F242CA">
        <w:rPr>
          <w:rFonts w:ascii="Times New Roman" w:hAnsi="Times New Roman" w:cs="Times New Roman"/>
          <w:b/>
          <w:sz w:val="24"/>
          <w:szCs w:val="24"/>
          <w:u w:val="single"/>
        </w:rPr>
        <w:t xml:space="preserve">erektiren </w:t>
      </w:r>
      <w:r w:rsidR="00F242CA">
        <w:rPr>
          <w:rFonts w:ascii="Times New Roman" w:hAnsi="Times New Roman" w:cs="Times New Roman"/>
          <w:b/>
          <w:sz w:val="24"/>
          <w:szCs w:val="24"/>
          <w:u w:val="single"/>
        </w:rPr>
        <w:t>S</w:t>
      </w:r>
      <w:r w:rsidRPr="00F242CA">
        <w:rPr>
          <w:rFonts w:ascii="Times New Roman" w:hAnsi="Times New Roman" w:cs="Times New Roman"/>
          <w:b/>
          <w:sz w:val="24"/>
          <w:szCs w:val="24"/>
          <w:u w:val="single"/>
        </w:rPr>
        <w:t xml:space="preserve">ebepler </w:t>
      </w:r>
    </w:p>
    <w:p w14:paraId="737F3AB7" w14:textId="0AA0BF6D" w:rsidR="001B52AF" w:rsidRPr="00AF624A" w:rsidRDefault="00CC0231" w:rsidP="001B52AF">
      <w:pPr>
        <w:ind w:right="0"/>
        <w:rPr>
          <w:sz w:val="24"/>
          <w:szCs w:val="24"/>
        </w:rPr>
      </w:pPr>
      <w:r w:rsidRPr="00AF624A">
        <w:rPr>
          <w:sz w:val="24"/>
          <w:szCs w:val="24"/>
        </w:rPr>
        <w:t>Şirketimiz</w:t>
      </w:r>
      <w:r w:rsidR="001B52AF" w:rsidRPr="00AF624A">
        <w:rPr>
          <w:sz w:val="24"/>
          <w:szCs w:val="24"/>
        </w:rPr>
        <w:t xml:space="preserve"> tarafından kişisel veril</w:t>
      </w:r>
      <w:r w:rsidR="00E11800" w:rsidRPr="00AF624A">
        <w:rPr>
          <w:sz w:val="24"/>
          <w:szCs w:val="24"/>
        </w:rPr>
        <w:t xml:space="preserve">er </w:t>
      </w:r>
      <w:r w:rsidR="003E54E9" w:rsidRPr="00AF624A">
        <w:rPr>
          <w:sz w:val="24"/>
          <w:szCs w:val="24"/>
        </w:rPr>
        <w:t xml:space="preserve">aşağıdaki sebeplerle </w:t>
      </w:r>
      <w:r w:rsidR="00E11800" w:rsidRPr="00AF624A">
        <w:rPr>
          <w:sz w:val="24"/>
          <w:szCs w:val="24"/>
        </w:rPr>
        <w:t xml:space="preserve">ilgili mevzuat kapsamında </w:t>
      </w:r>
      <w:proofErr w:type="spellStart"/>
      <w:r w:rsidR="00E11800" w:rsidRPr="00AF624A">
        <w:rPr>
          <w:sz w:val="24"/>
          <w:szCs w:val="24"/>
        </w:rPr>
        <w:t>re</w:t>
      </w:r>
      <w:r w:rsidR="001B52AF" w:rsidRPr="00AF624A">
        <w:rPr>
          <w:sz w:val="24"/>
          <w:szCs w:val="24"/>
        </w:rPr>
        <w:t>’sen</w:t>
      </w:r>
      <w:proofErr w:type="spellEnd"/>
      <w:r w:rsidR="001B52AF" w:rsidRPr="00AF624A">
        <w:rPr>
          <w:sz w:val="24"/>
          <w:szCs w:val="24"/>
        </w:rPr>
        <w:t xml:space="preserve"> yahut talep üzerine silinir, yok edilir veya anonim hale getirilir:  </w:t>
      </w:r>
    </w:p>
    <w:p w14:paraId="72FC838D" w14:textId="77777777" w:rsidR="001B52AF" w:rsidRPr="00AF624A" w:rsidRDefault="001B52AF" w:rsidP="001B52AF">
      <w:pPr>
        <w:ind w:right="0"/>
        <w:rPr>
          <w:sz w:val="24"/>
          <w:szCs w:val="24"/>
        </w:rPr>
      </w:pPr>
    </w:p>
    <w:p w14:paraId="5C4FA8D7" w14:textId="6F1C4277" w:rsidR="001B52AF" w:rsidRPr="00AF624A" w:rsidRDefault="001B52AF" w:rsidP="00CC0231">
      <w:pPr>
        <w:numPr>
          <w:ilvl w:val="0"/>
          <w:numId w:val="3"/>
        </w:numPr>
        <w:ind w:left="284" w:right="0" w:hanging="360"/>
        <w:rPr>
          <w:sz w:val="24"/>
          <w:szCs w:val="24"/>
        </w:rPr>
      </w:pPr>
      <w:r w:rsidRPr="00AF624A">
        <w:rPr>
          <w:sz w:val="24"/>
          <w:szCs w:val="24"/>
        </w:rPr>
        <w:t xml:space="preserve">Kişisel verilerin işlenmesine veya saklanmasına esas teşkil eden ilgili mevzuat hükümlerinin değiştirilmesi veya </w:t>
      </w:r>
      <w:r w:rsidR="00FC6641" w:rsidRPr="00AF624A">
        <w:rPr>
          <w:sz w:val="24"/>
          <w:szCs w:val="24"/>
        </w:rPr>
        <w:t>ortadan kalkması</w:t>
      </w:r>
      <w:r w:rsidRPr="00AF624A">
        <w:rPr>
          <w:sz w:val="24"/>
          <w:szCs w:val="24"/>
        </w:rPr>
        <w:t xml:space="preserve">, </w:t>
      </w:r>
    </w:p>
    <w:p w14:paraId="770D1A3E" w14:textId="77777777" w:rsidR="001B52AF" w:rsidRPr="00AF624A" w:rsidRDefault="001B52AF" w:rsidP="00CC0231">
      <w:pPr>
        <w:spacing w:after="6" w:line="259" w:lineRule="auto"/>
        <w:ind w:left="284" w:right="0" w:firstLine="0"/>
        <w:jc w:val="left"/>
        <w:rPr>
          <w:sz w:val="24"/>
          <w:szCs w:val="24"/>
        </w:rPr>
      </w:pPr>
      <w:r w:rsidRPr="00AF624A">
        <w:rPr>
          <w:sz w:val="24"/>
          <w:szCs w:val="24"/>
        </w:rPr>
        <w:t xml:space="preserve"> </w:t>
      </w:r>
    </w:p>
    <w:p w14:paraId="4CB4AA11" w14:textId="77777777" w:rsidR="001B52AF" w:rsidRPr="00AF624A" w:rsidRDefault="001B52AF" w:rsidP="00CC0231">
      <w:pPr>
        <w:numPr>
          <w:ilvl w:val="0"/>
          <w:numId w:val="3"/>
        </w:numPr>
        <w:ind w:left="284" w:right="0" w:hanging="360"/>
        <w:rPr>
          <w:sz w:val="24"/>
          <w:szCs w:val="24"/>
        </w:rPr>
      </w:pPr>
      <w:r w:rsidRPr="00AF624A">
        <w:rPr>
          <w:sz w:val="24"/>
          <w:szCs w:val="24"/>
        </w:rPr>
        <w:t xml:space="preserve">Kişisel verilerin işlenmesini veya saklanmasını gerektiren amacın ortadan kalkması, </w:t>
      </w:r>
    </w:p>
    <w:p w14:paraId="49ED3D98" w14:textId="77777777" w:rsidR="001B52AF" w:rsidRPr="00AF624A" w:rsidRDefault="001B52AF" w:rsidP="00CC0231">
      <w:pPr>
        <w:spacing w:after="2" w:line="259" w:lineRule="auto"/>
        <w:ind w:left="284" w:right="0" w:firstLine="0"/>
        <w:jc w:val="left"/>
        <w:rPr>
          <w:sz w:val="24"/>
          <w:szCs w:val="24"/>
        </w:rPr>
      </w:pPr>
      <w:r w:rsidRPr="00AF624A">
        <w:rPr>
          <w:sz w:val="24"/>
          <w:szCs w:val="24"/>
        </w:rPr>
        <w:t xml:space="preserve"> </w:t>
      </w:r>
    </w:p>
    <w:p w14:paraId="2D60CDE1" w14:textId="380A26B3" w:rsidR="001B52AF" w:rsidRPr="00AF624A" w:rsidRDefault="001B52AF" w:rsidP="00CC0231">
      <w:pPr>
        <w:numPr>
          <w:ilvl w:val="0"/>
          <w:numId w:val="3"/>
        </w:numPr>
        <w:ind w:left="284" w:right="0" w:hanging="360"/>
        <w:rPr>
          <w:sz w:val="24"/>
          <w:szCs w:val="24"/>
        </w:rPr>
      </w:pPr>
      <w:r w:rsidRPr="00AF624A">
        <w:rPr>
          <w:sz w:val="24"/>
          <w:szCs w:val="24"/>
        </w:rPr>
        <w:t>Kanun’un 5. ve 6. maddelerindeki kişisel verilerin işlenmesini gerektiren şartların ortadan kalkması</w:t>
      </w:r>
      <w:r w:rsidR="00FC6641" w:rsidRPr="00AF624A">
        <w:rPr>
          <w:sz w:val="24"/>
          <w:szCs w:val="24"/>
        </w:rPr>
        <w:t>,</w:t>
      </w:r>
    </w:p>
    <w:p w14:paraId="75C70C86" w14:textId="77777777" w:rsidR="001B52AF" w:rsidRPr="00AF624A" w:rsidRDefault="001B52AF" w:rsidP="00CC0231">
      <w:pPr>
        <w:spacing w:after="6" w:line="259" w:lineRule="auto"/>
        <w:ind w:left="284" w:right="0" w:firstLine="0"/>
        <w:jc w:val="left"/>
        <w:rPr>
          <w:sz w:val="24"/>
          <w:szCs w:val="24"/>
        </w:rPr>
      </w:pPr>
      <w:r w:rsidRPr="00AF624A">
        <w:rPr>
          <w:sz w:val="24"/>
          <w:szCs w:val="24"/>
        </w:rPr>
        <w:lastRenderedPageBreak/>
        <w:t xml:space="preserve">  </w:t>
      </w:r>
    </w:p>
    <w:p w14:paraId="70385E13" w14:textId="77777777" w:rsidR="001B52AF" w:rsidRPr="00AF624A" w:rsidRDefault="001B52AF" w:rsidP="00CC0231">
      <w:pPr>
        <w:numPr>
          <w:ilvl w:val="0"/>
          <w:numId w:val="3"/>
        </w:numPr>
        <w:ind w:left="284" w:right="0" w:hanging="360"/>
        <w:rPr>
          <w:sz w:val="24"/>
          <w:szCs w:val="24"/>
        </w:rPr>
      </w:pPr>
      <w:r w:rsidRPr="00AF624A">
        <w:rPr>
          <w:sz w:val="24"/>
          <w:szCs w:val="24"/>
        </w:rPr>
        <w:t xml:space="preserve">Kişisel verileri işlemenin sadece açık rıza şartına istinaden gerçekleştiği hallerde, ilgili kişinin rızasını geri alması, </w:t>
      </w:r>
    </w:p>
    <w:p w14:paraId="3D7DE03C" w14:textId="77777777" w:rsidR="001B52AF" w:rsidRPr="00AF624A" w:rsidRDefault="001B52AF" w:rsidP="00CC0231">
      <w:pPr>
        <w:spacing w:after="18" w:line="259" w:lineRule="auto"/>
        <w:ind w:left="284" w:right="0" w:firstLine="0"/>
        <w:jc w:val="left"/>
        <w:rPr>
          <w:sz w:val="24"/>
          <w:szCs w:val="24"/>
        </w:rPr>
      </w:pPr>
      <w:r w:rsidRPr="00AF624A">
        <w:rPr>
          <w:sz w:val="24"/>
          <w:szCs w:val="24"/>
        </w:rPr>
        <w:t xml:space="preserve"> </w:t>
      </w:r>
    </w:p>
    <w:p w14:paraId="211035D7" w14:textId="77777777" w:rsidR="001B52AF" w:rsidRPr="00AF624A" w:rsidRDefault="001B52AF" w:rsidP="00CC0231">
      <w:pPr>
        <w:numPr>
          <w:ilvl w:val="0"/>
          <w:numId w:val="3"/>
        </w:numPr>
        <w:ind w:left="284" w:right="0" w:hanging="360"/>
        <w:rPr>
          <w:sz w:val="24"/>
          <w:szCs w:val="24"/>
        </w:rPr>
      </w:pPr>
      <w:r w:rsidRPr="00AF624A">
        <w:rPr>
          <w:sz w:val="24"/>
          <w:szCs w:val="24"/>
        </w:rPr>
        <w:t>İlgili kişinin, Kanun’un 11. maddesinin</w:t>
      </w:r>
      <w:r w:rsidRPr="00AF624A">
        <w:rPr>
          <w:sz w:val="24"/>
          <w:szCs w:val="24"/>
          <w:vertAlign w:val="superscript"/>
        </w:rPr>
        <w:t xml:space="preserve"> </w:t>
      </w:r>
      <w:r w:rsidRPr="00AF624A">
        <w:rPr>
          <w:sz w:val="24"/>
          <w:szCs w:val="24"/>
        </w:rPr>
        <w:t xml:space="preserve">(e) ve (f) bentlerindeki hakları çerçevesinde kişisel verilerinin silinmesi, yok edilmesi veya anonim hale getirilmesine ilişkin yaptığı başvurunun veri sorumlusu tarafından kabul edilmesi, </w:t>
      </w:r>
    </w:p>
    <w:p w14:paraId="05EE3CFF" w14:textId="77777777" w:rsidR="001B52AF" w:rsidRPr="00AF624A" w:rsidRDefault="001B52AF" w:rsidP="00CC0231">
      <w:pPr>
        <w:spacing w:after="6" w:line="259" w:lineRule="auto"/>
        <w:ind w:left="284" w:right="0" w:firstLine="0"/>
        <w:jc w:val="left"/>
        <w:rPr>
          <w:sz w:val="24"/>
          <w:szCs w:val="24"/>
        </w:rPr>
      </w:pPr>
      <w:r w:rsidRPr="00AF624A">
        <w:rPr>
          <w:sz w:val="24"/>
          <w:szCs w:val="24"/>
        </w:rPr>
        <w:t xml:space="preserve"> </w:t>
      </w:r>
    </w:p>
    <w:p w14:paraId="1FA6A57B" w14:textId="77777777" w:rsidR="001B52AF" w:rsidRPr="00AF624A" w:rsidRDefault="001B52AF" w:rsidP="00CC0231">
      <w:pPr>
        <w:numPr>
          <w:ilvl w:val="0"/>
          <w:numId w:val="3"/>
        </w:numPr>
        <w:ind w:left="284" w:right="0" w:hanging="360"/>
        <w:rPr>
          <w:sz w:val="24"/>
          <w:szCs w:val="24"/>
        </w:rPr>
      </w:pPr>
      <w:r w:rsidRPr="00AF624A">
        <w:rPr>
          <w:sz w:val="24"/>
          <w:szCs w:val="24"/>
        </w:rPr>
        <w:t xml:space="preserve">Veri sorumlusunun, ilgili kişi tarafından kişisel verilerinin silinmesi, yok edilmesi veya anonim hale getirilmesi talebi ile kendisine yapılan başvuruyu reddetmesi, verdiği cevabın yetersiz bulunması veya Kanun’da öngörülen süre içinde cevap vermemesi hallerinde; Kurul’a şikâyette bulunulması ve bu talebin Kurul tarafından uygun bulunması, </w:t>
      </w:r>
    </w:p>
    <w:p w14:paraId="572724EB" w14:textId="77777777" w:rsidR="001B52AF" w:rsidRPr="00AF624A" w:rsidRDefault="001B52AF" w:rsidP="00CC0231">
      <w:pPr>
        <w:spacing w:after="6" w:line="259" w:lineRule="auto"/>
        <w:ind w:left="284" w:right="0" w:firstLine="0"/>
        <w:jc w:val="left"/>
        <w:rPr>
          <w:sz w:val="24"/>
          <w:szCs w:val="24"/>
        </w:rPr>
      </w:pPr>
      <w:r w:rsidRPr="00AF624A">
        <w:rPr>
          <w:sz w:val="24"/>
          <w:szCs w:val="24"/>
        </w:rPr>
        <w:t xml:space="preserve"> </w:t>
      </w:r>
    </w:p>
    <w:p w14:paraId="1182C85E" w14:textId="0D57661F" w:rsidR="00C849A6" w:rsidRPr="00C849A6" w:rsidRDefault="001B52AF" w:rsidP="00C849A6">
      <w:pPr>
        <w:numPr>
          <w:ilvl w:val="0"/>
          <w:numId w:val="3"/>
        </w:numPr>
        <w:spacing w:after="155"/>
        <w:ind w:left="284" w:right="0" w:hanging="360"/>
        <w:rPr>
          <w:sz w:val="24"/>
          <w:szCs w:val="24"/>
        </w:rPr>
      </w:pPr>
      <w:r w:rsidRPr="00AF624A">
        <w:rPr>
          <w:sz w:val="24"/>
          <w:szCs w:val="24"/>
        </w:rPr>
        <w:t>Kişisel verilerin saklanmasını gerektiren azami sürenin geçmiş olmasına rağmen, kişisel verileri daha uzun süre saklamayı haklı kılacak herha</w:t>
      </w:r>
      <w:r w:rsidR="00DB3124" w:rsidRPr="00AF624A">
        <w:rPr>
          <w:sz w:val="24"/>
          <w:szCs w:val="24"/>
        </w:rPr>
        <w:t>ngi bir şartın mevcut olmaması.</w:t>
      </w:r>
    </w:p>
    <w:p w14:paraId="62601092" w14:textId="77777777" w:rsidR="00C849A6" w:rsidRDefault="001B52AF" w:rsidP="00C849A6">
      <w:pPr>
        <w:numPr>
          <w:ilvl w:val="0"/>
          <w:numId w:val="3"/>
        </w:numPr>
        <w:spacing w:after="155"/>
        <w:ind w:left="284" w:right="0" w:hanging="360"/>
        <w:rPr>
          <w:sz w:val="24"/>
          <w:szCs w:val="24"/>
        </w:rPr>
      </w:pPr>
      <w:r w:rsidRPr="00C849A6">
        <w:rPr>
          <w:sz w:val="24"/>
          <w:szCs w:val="24"/>
        </w:rPr>
        <w:t xml:space="preserve"> </w:t>
      </w:r>
      <w:r w:rsidR="00C849A6" w:rsidRPr="00C849A6">
        <w:rPr>
          <w:sz w:val="24"/>
          <w:szCs w:val="24"/>
        </w:rPr>
        <w:t>Kişisel verilerin sözleşmelerin kurulması ve ifası ile doğrudan doğruya ilgili olması,</w:t>
      </w:r>
    </w:p>
    <w:p w14:paraId="0A2054D0" w14:textId="77777777" w:rsidR="00C849A6" w:rsidRDefault="00C849A6" w:rsidP="00C849A6">
      <w:pPr>
        <w:numPr>
          <w:ilvl w:val="0"/>
          <w:numId w:val="3"/>
        </w:numPr>
        <w:spacing w:after="155"/>
        <w:ind w:left="284" w:right="0" w:hanging="360"/>
        <w:rPr>
          <w:sz w:val="24"/>
          <w:szCs w:val="24"/>
        </w:rPr>
      </w:pPr>
      <w:r w:rsidRPr="00C849A6">
        <w:rPr>
          <w:sz w:val="24"/>
          <w:szCs w:val="24"/>
        </w:rPr>
        <w:t>Şirket güvenliğinin sağlanması,</w:t>
      </w:r>
    </w:p>
    <w:p w14:paraId="254F5172" w14:textId="77777777" w:rsidR="00C849A6" w:rsidRDefault="00C849A6" w:rsidP="00C849A6">
      <w:pPr>
        <w:numPr>
          <w:ilvl w:val="0"/>
          <w:numId w:val="3"/>
        </w:numPr>
        <w:spacing w:after="155"/>
        <w:ind w:left="284" w:right="0" w:hanging="360"/>
        <w:rPr>
          <w:sz w:val="24"/>
          <w:szCs w:val="24"/>
        </w:rPr>
      </w:pPr>
      <w:r w:rsidRPr="00C849A6">
        <w:rPr>
          <w:sz w:val="24"/>
          <w:szCs w:val="24"/>
        </w:rPr>
        <w:t>Çalışan adaylarının başvuru süreçlerinin yürütülmesi,</w:t>
      </w:r>
    </w:p>
    <w:p w14:paraId="66142D96" w14:textId="1A0DFA7D" w:rsidR="00C849A6" w:rsidRPr="00C849A6" w:rsidRDefault="00C849A6" w:rsidP="00C849A6">
      <w:pPr>
        <w:numPr>
          <w:ilvl w:val="0"/>
          <w:numId w:val="3"/>
        </w:numPr>
        <w:spacing w:after="155"/>
        <w:ind w:left="284" w:right="0" w:hanging="360"/>
        <w:rPr>
          <w:sz w:val="24"/>
          <w:szCs w:val="24"/>
        </w:rPr>
      </w:pPr>
      <w:r w:rsidRPr="00C849A6">
        <w:rPr>
          <w:sz w:val="24"/>
          <w:szCs w:val="24"/>
        </w:rPr>
        <w:t>Çalışanlar için iş akdi ve mevzuattan kaynaklı yükümlülüklerin yerine getirilmesi,</w:t>
      </w:r>
    </w:p>
    <w:p w14:paraId="7D1EEA0A" w14:textId="77777777" w:rsidR="00C849A6" w:rsidRPr="00AF624A" w:rsidRDefault="00C849A6" w:rsidP="001B52AF">
      <w:pPr>
        <w:spacing w:after="242" w:line="259" w:lineRule="auto"/>
        <w:ind w:left="0" w:right="0" w:firstLine="0"/>
        <w:jc w:val="left"/>
        <w:rPr>
          <w:sz w:val="24"/>
          <w:szCs w:val="24"/>
        </w:rPr>
      </w:pPr>
    </w:p>
    <w:p w14:paraId="5559E375" w14:textId="77777777" w:rsidR="001B52AF" w:rsidRPr="00AF624A" w:rsidRDefault="001B52AF" w:rsidP="008A3232">
      <w:pPr>
        <w:pStyle w:val="Balk1"/>
        <w:ind w:left="0" w:right="0"/>
        <w:rPr>
          <w:sz w:val="24"/>
          <w:szCs w:val="24"/>
        </w:rPr>
      </w:pPr>
      <w:bookmarkStart w:id="4" w:name="_Toc528930722"/>
      <w:r w:rsidRPr="00AF624A">
        <w:rPr>
          <w:sz w:val="24"/>
          <w:szCs w:val="24"/>
        </w:rPr>
        <w:t>5.</w:t>
      </w:r>
      <w:r w:rsidRPr="00AF624A">
        <w:rPr>
          <w:rFonts w:eastAsia="Arial"/>
          <w:sz w:val="24"/>
          <w:szCs w:val="24"/>
        </w:rPr>
        <w:t xml:space="preserve"> </w:t>
      </w:r>
      <w:r w:rsidRPr="00AF624A">
        <w:rPr>
          <w:sz w:val="24"/>
          <w:szCs w:val="24"/>
        </w:rPr>
        <w:t>SAKLAMA VE İMHA SÜRELERİ</w:t>
      </w:r>
      <w:bookmarkEnd w:id="4"/>
      <w:r w:rsidRPr="00AF624A">
        <w:rPr>
          <w:sz w:val="24"/>
          <w:szCs w:val="24"/>
        </w:rPr>
        <w:t xml:space="preserve"> </w:t>
      </w:r>
    </w:p>
    <w:p w14:paraId="7477D49F" w14:textId="77777777" w:rsidR="001B52AF" w:rsidRPr="00AF624A" w:rsidRDefault="001B52AF" w:rsidP="001B52AF">
      <w:pPr>
        <w:spacing w:after="162" w:line="259" w:lineRule="auto"/>
        <w:ind w:left="0" w:right="0" w:firstLine="0"/>
        <w:jc w:val="left"/>
        <w:rPr>
          <w:sz w:val="24"/>
          <w:szCs w:val="24"/>
        </w:rPr>
      </w:pPr>
    </w:p>
    <w:p w14:paraId="3424BECA" w14:textId="4A9B0188" w:rsidR="001B52AF" w:rsidRPr="00AF624A" w:rsidRDefault="00CC0231" w:rsidP="001B52AF">
      <w:pPr>
        <w:spacing w:after="162" w:line="259" w:lineRule="auto"/>
        <w:ind w:left="0" w:right="0" w:firstLine="0"/>
        <w:rPr>
          <w:sz w:val="24"/>
          <w:szCs w:val="24"/>
        </w:rPr>
      </w:pPr>
      <w:r w:rsidRPr="00AF624A">
        <w:rPr>
          <w:sz w:val="24"/>
          <w:szCs w:val="24"/>
        </w:rPr>
        <w:t>Şirketimiz</w:t>
      </w:r>
      <w:r w:rsidR="001B52AF" w:rsidRPr="00AF624A">
        <w:rPr>
          <w:sz w:val="24"/>
          <w:szCs w:val="24"/>
        </w:rPr>
        <w:t xml:space="preserve"> bünyesinde kişisel veriler ve özel nitelikli kişisel veriler bakımından bir sınıflandırma yapılmakta ver her bir tip kişisel veri için saklama ve imha süreci belirlenmektedir. </w:t>
      </w:r>
    </w:p>
    <w:p w14:paraId="00B81BEF" w14:textId="77777777" w:rsidR="001B52AF" w:rsidRPr="00AF624A" w:rsidRDefault="001B52AF" w:rsidP="00FC6641">
      <w:pPr>
        <w:pStyle w:val="ListeParagraf"/>
        <w:numPr>
          <w:ilvl w:val="0"/>
          <w:numId w:val="8"/>
        </w:numPr>
        <w:spacing w:after="611"/>
        <w:ind w:left="0" w:firstLine="0"/>
        <w:jc w:val="both"/>
        <w:rPr>
          <w:rFonts w:ascii="Times New Roman" w:hAnsi="Times New Roman" w:cs="Times New Roman"/>
          <w:sz w:val="24"/>
          <w:szCs w:val="24"/>
        </w:rPr>
      </w:pPr>
      <w:r w:rsidRPr="00AF624A">
        <w:rPr>
          <w:rFonts w:ascii="Times New Roman" w:eastAsia="Arial" w:hAnsi="Times New Roman" w:cs="Times New Roman"/>
          <w:sz w:val="24"/>
          <w:szCs w:val="24"/>
        </w:rPr>
        <w:t xml:space="preserve">Yasal yükümlülükler dikkate alınmakta ve herhangi bir </w:t>
      </w:r>
      <w:r w:rsidRPr="00AF624A">
        <w:rPr>
          <w:rFonts w:ascii="Times New Roman" w:hAnsi="Times New Roman" w:cs="Times New Roman"/>
          <w:sz w:val="24"/>
          <w:szCs w:val="24"/>
        </w:rPr>
        <w:t xml:space="preserve">kişisel verinin saklanmasına ilişkin olarak bir süre öngörülmüş ise bu süreye riayet edilmektedir. </w:t>
      </w:r>
    </w:p>
    <w:p w14:paraId="32145D6B" w14:textId="77777777" w:rsidR="001B52AF" w:rsidRPr="00AF624A" w:rsidRDefault="001B52AF" w:rsidP="00FC6641">
      <w:pPr>
        <w:pStyle w:val="ListeParagraf"/>
        <w:spacing w:after="611"/>
        <w:ind w:left="284" w:hanging="284"/>
        <w:jc w:val="both"/>
        <w:rPr>
          <w:rFonts w:ascii="Times New Roman" w:hAnsi="Times New Roman" w:cs="Times New Roman"/>
          <w:sz w:val="24"/>
          <w:szCs w:val="24"/>
        </w:rPr>
      </w:pPr>
    </w:p>
    <w:p w14:paraId="03804312" w14:textId="3635DF12" w:rsidR="00FC6641" w:rsidRPr="00AF624A" w:rsidRDefault="001B52AF" w:rsidP="00FC6641">
      <w:pPr>
        <w:pStyle w:val="ListeParagraf"/>
        <w:numPr>
          <w:ilvl w:val="0"/>
          <w:numId w:val="8"/>
        </w:numPr>
        <w:spacing w:after="611"/>
        <w:ind w:left="0" w:firstLine="0"/>
        <w:jc w:val="both"/>
        <w:rPr>
          <w:rFonts w:ascii="Times New Roman" w:hAnsi="Times New Roman" w:cs="Times New Roman"/>
          <w:sz w:val="24"/>
          <w:szCs w:val="24"/>
        </w:rPr>
      </w:pPr>
      <w:r w:rsidRPr="00AF624A">
        <w:rPr>
          <w:rFonts w:ascii="Times New Roman" w:hAnsi="Times New Roman" w:cs="Times New Roman"/>
          <w:sz w:val="24"/>
          <w:szCs w:val="24"/>
        </w:rPr>
        <w:t>Şirketin yasal olarak bir kişisel veriyi tutması gereken asgari sürenin üzerinde bir süre o kişisel veriye ticari faaliyetini sürdürmek ve/veya herhangi bi</w:t>
      </w:r>
      <w:r w:rsidR="008E31B9" w:rsidRPr="00AF624A">
        <w:rPr>
          <w:rFonts w:ascii="Times New Roman" w:hAnsi="Times New Roman" w:cs="Times New Roman"/>
          <w:sz w:val="24"/>
          <w:szCs w:val="24"/>
        </w:rPr>
        <w:t xml:space="preserve">r istisnai ihtiyaç söz konusu </w:t>
      </w:r>
      <w:r w:rsidRPr="00AF624A">
        <w:rPr>
          <w:rFonts w:ascii="Times New Roman" w:hAnsi="Times New Roman" w:cs="Times New Roman"/>
          <w:sz w:val="24"/>
          <w:szCs w:val="24"/>
        </w:rPr>
        <w:t xml:space="preserve">ise o kişisel veri özelinde imha süresi daha uzun bir süre olarak belirlenir ve Aydınlatma ve/veya Açık rıza metninde bu husus detaylı olarak belirtilir. Söz konusu sürenin sona ermesi halinde veriler silinir, yok edilir ya da anonim hale getirilir. </w:t>
      </w:r>
    </w:p>
    <w:p w14:paraId="6A99B897" w14:textId="77777777" w:rsidR="00FC6641" w:rsidRPr="00AF624A" w:rsidRDefault="00FC6641" w:rsidP="00FC6641">
      <w:pPr>
        <w:pStyle w:val="ListeParagraf"/>
        <w:rPr>
          <w:rFonts w:ascii="Times New Roman" w:hAnsi="Times New Roman" w:cs="Times New Roman"/>
          <w:sz w:val="24"/>
          <w:szCs w:val="24"/>
        </w:rPr>
      </w:pPr>
    </w:p>
    <w:p w14:paraId="3CD4AF87" w14:textId="2173FE7B" w:rsidR="007C6D0D" w:rsidRPr="00AF624A" w:rsidRDefault="00D94E2E" w:rsidP="007C6D0D">
      <w:pPr>
        <w:pStyle w:val="ListeParagraf"/>
        <w:numPr>
          <w:ilvl w:val="0"/>
          <w:numId w:val="8"/>
        </w:numPr>
        <w:spacing w:after="611"/>
        <w:ind w:left="0" w:firstLine="0"/>
        <w:jc w:val="both"/>
        <w:rPr>
          <w:rFonts w:ascii="Times New Roman" w:hAnsi="Times New Roman" w:cs="Times New Roman"/>
          <w:sz w:val="24"/>
          <w:szCs w:val="24"/>
        </w:rPr>
      </w:pPr>
      <w:r w:rsidRPr="00AF624A">
        <w:rPr>
          <w:rFonts w:ascii="Times New Roman" w:hAnsi="Times New Roman" w:cs="Times New Roman"/>
          <w:sz w:val="24"/>
          <w:szCs w:val="24"/>
        </w:rPr>
        <w:t>Şirketimiz tarafından</w:t>
      </w:r>
      <w:r w:rsidR="001B52AF" w:rsidRPr="00AF624A">
        <w:rPr>
          <w:rFonts w:ascii="Times New Roman" w:hAnsi="Times New Roman" w:cs="Times New Roman"/>
          <w:sz w:val="24"/>
          <w:szCs w:val="24"/>
        </w:rPr>
        <w:t xml:space="preserve"> tespit edilen saklama, imha ve periyodik imha sürelerine, işbu </w:t>
      </w:r>
      <w:proofErr w:type="spellStart"/>
      <w:r w:rsidR="001B52AF" w:rsidRPr="00AF624A">
        <w:rPr>
          <w:rFonts w:ascii="Times New Roman" w:hAnsi="Times New Roman" w:cs="Times New Roman"/>
          <w:sz w:val="24"/>
          <w:szCs w:val="24"/>
        </w:rPr>
        <w:t>Politika’nın</w:t>
      </w:r>
      <w:proofErr w:type="spellEnd"/>
      <w:r w:rsidR="001B52AF" w:rsidRPr="00AF624A">
        <w:rPr>
          <w:rFonts w:ascii="Times New Roman" w:hAnsi="Times New Roman" w:cs="Times New Roman"/>
          <w:sz w:val="24"/>
          <w:szCs w:val="24"/>
        </w:rPr>
        <w:t xml:space="preserve"> ekinde (Ek-</w:t>
      </w:r>
      <w:r w:rsidR="007C6D0D" w:rsidRPr="00AF624A">
        <w:rPr>
          <w:rFonts w:ascii="Times New Roman" w:hAnsi="Times New Roman" w:cs="Times New Roman"/>
          <w:sz w:val="24"/>
          <w:szCs w:val="24"/>
        </w:rPr>
        <w:t>1</w:t>
      </w:r>
      <w:r w:rsidR="00B20AA4" w:rsidRPr="00AF624A">
        <w:rPr>
          <w:rFonts w:ascii="Times New Roman" w:hAnsi="Times New Roman" w:cs="Times New Roman"/>
          <w:sz w:val="24"/>
          <w:szCs w:val="24"/>
        </w:rPr>
        <w:t xml:space="preserve">) yer alan “Saklama ve İmha </w:t>
      </w:r>
      <w:proofErr w:type="spellStart"/>
      <w:r w:rsidR="00B20AA4" w:rsidRPr="00AF624A">
        <w:rPr>
          <w:rFonts w:ascii="Times New Roman" w:hAnsi="Times New Roman" w:cs="Times New Roman"/>
          <w:sz w:val="24"/>
          <w:szCs w:val="24"/>
        </w:rPr>
        <w:t>Listesi”</w:t>
      </w:r>
      <w:r w:rsidR="001B52AF" w:rsidRPr="00AF624A">
        <w:rPr>
          <w:rFonts w:ascii="Times New Roman" w:hAnsi="Times New Roman" w:cs="Times New Roman"/>
          <w:sz w:val="24"/>
          <w:szCs w:val="24"/>
        </w:rPr>
        <w:t>nden</w:t>
      </w:r>
      <w:proofErr w:type="spellEnd"/>
      <w:r w:rsidR="001B52AF" w:rsidRPr="00AF624A">
        <w:rPr>
          <w:rFonts w:ascii="Times New Roman" w:hAnsi="Times New Roman" w:cs="Times New Roman"/>
          <w:sz w:val="24"/>
          <w:szCs w:val="24"/>
        </w:rPr>
        <w:t xml:space="preserve"> ulaşabilirsiniz. Saklama süresi dolan kişisel veriler, ilgili ekte yer alan süreler esas </w:t>
      </w:r>
      <w:r w:rsidR="001B52AF" w:rsidRPr="002A2076">
        <w:rPr>
          <w:rFonts w:ascii="Times New Roman" w:hAnsi="Times New Roman" w:cs="Times New Roman"/>
          <w:sz w:val="24"/>
          <w:szCs w:val="24"/>
        </w:rPr>
        <w:t>alınarak</w:t>
      </w:r>
      <w:r w:rsidR="001B52AF" w:rsidRPr="00D51ACA">
        <w:rPr>
          <w:rFonts w:ascii="Times New Roman" w:hAnsi="Times New Roman" w:cs="Times New Roman"/>
          <w:sz w:val="24"/>
          <w:szCs w:val="24"/>
        </w:rPr>
        <w:t xml:space="preserve">, </w:t>
      </w:r>
      <w:r w:rsidR="00F242CA" w:rsidRPr="00D51ACA">
        <w:rPr>
          <w:rFonts w:ascii="Times New Roman" w:hAnsi="Times New Roman" w:cs="Times New Roman"/>
          <w:sz w:val="24"/>
          <w:szCs w:val="24"/>
        </w:rPr>
        <w:t>6</w:t>
      </w:r>
      <w:r w:rsidR="001B52AF" w:rsidRPr="00D51ACA">
        <w:rPr>
          <w:rFonts w:ascii="Times New Roman" w:hAnsi="Times New Roman" w:cs="Times New Roman"/>
          <w:sz w:val="24"/>
          <w:szCs w:val="24"/>
        </w:rPr>
        <w:t xml:space="preserve"> aylık periyodlarla işbu</w:t>
      </w:r>
      <w:r w:rsidR="001B52AF" w:rsidRPr="00AF624A">
        <w:rPr>
          <w:rFonts w:ascii="Times New Roman" w:hAnsi="Times New Roman" w:cs="Times New Roman"/>
          <w:sz w:val="24"/>
          <w:szCs w:val="24"/>
        </w:rPr>
        <w:t xml:space="preserve"> “Saklama</w:t>
      </w:r>
      <w:r w:rsidR="00FC6641" w:rsidRPr="00AF624A">
        <w:rPr>
          <w:rFonts w:ascii="Times New Roman" w:hAnsi="Times New Roman" w:cs="Times New Roman"/>
          <w:sz w:val="24"/>
          <w:szCs w:val="24"/>
        </w:rPr>
        <w:t xml:space="preserve"> </w:t>
      </w:r>
      <w:r w:rsidR="001B52AF" w:rsidRPr="00AF624A">
        <w:rPr>
          <w:rFonts w:ascii="Times New Roman" w:hAnsi="Times New Roman" w:cs="Times New Roman"/>
          <w:sz w:val="24"/>
          <w:szCs w:val="24"/>
        </w:rPr>
        <w:t xml:space="preserve">ve İmha </w:t>
      </w:r>
      <w:proofErr w:type="spellStart"/>
      <w:r w:rsidR="001B52AF" w:rsidRPr="00AF624A">
        <w:rPr>
          <w:rFonts w:ascii="Times New Roman" w:hAnsi="Times New Roman" w:cs="Times New Roman"/>
          <w:sz w:val="24"/>
          <w:szCs w:val="24"/>
        </w:rPr>
        <w:t>Politik</w:t>
      </w:r>
      <w:r w:rsidR="00421FB0" w:rsidRPr="00AF624A">
        <w:rPr>
          <w:rFonts w:ascii="Times New Roman" w:hAnsi="Times New Roman" w:cs="Times New Roman"/>
          <w:sz w:val="24"/>
          <w:szCs w:val="24"/>
        </w:rPr>
        <w:t>ası</w:t>
      </w:r>
      <w:r w:rsidR="001B52AF" w:rsidRPr="00AF624A">
        <w:rPr>
          <w:rFonts w:ascii="Times New Roman" w:hAnsi="Times New Roman" w:cs="Times New Roman"/>
          <w:sz w:val="24"/>
          <w:szCs w:val="24"/>
        </w:rPr>
        <w:t>”nda</w:t>
      </w:r>
      <w:proofErr w:type="spellEnd"/>
      <w:r w:rsidR="001B52AF" w:rsidRPr="00AF624A">
        <w:rPr>
          <w:rFonts w:ascii="Times New Roman" w:hAnsi="Times New Roman" w:cs="Times New Roman"/>
          <w:sz w:val="24"/>
          <w:szCs w:val="24"/>
        </w:rPr>
        <w:t xml:space="preserve"> yer verilen usullere uygun olarak imha edilir. </w:t>
      </w:r>
    </w:p>
    <w:p w14:paraId="465EAE67" w14:textId="77777777" w:rsidR="007C6D0D" w:rsidRPr="00AF624A" w:rsidRDefault="007C6D0D" w:rsidP="007C6D0D">
      <w:pPr>
        <w:pStyle w:val="ListeParagraf"/>
        <w:rPr>
          <w:rFonts w:ascii="Times New Roman" w:hAnsi="Times New Roman" w:cs="Times New Roman"/>
          <w:sz w:val="24"/>
          <w:szCs w:val="24"/>
        </w:rPr>
      </w:pPr>
    </w:p>
    <w:p w14:paraId="270E0170" w14:textId="52CBC8AF" w:rsidR="0055144B" w:rsidRPr="006A1570" w:rsidRDefault="001B52AF" w:rsidP="00C849A6">
      <w:pPr>
        <w:pStyle w:val="ListeParagraf"/>
        <w:numPr>
          <w:ilvl w:val="0"/>
          <w:numId w:val="8"/>
        </w:numPr>
        <w:spacing w:after="611"/>
        <w:ind w:left="0" w:firstLine="0"/>
        <w:jc w:val="both"/>
        <w:rPr>
          <w:rFonts w:ascii="Times New Roman" w:hAnsi="Times New Roman" w:cs="Times New Roman"/>
          <w:sz w:val="24"/>
          <w:szCs w:val="24"/>
        </w:rPr>
      </w:pPr>
      <w:r w:rsidRPr="00AF624A">
        <w:rPr>
          <w:rFonts w:ascii="Times New Roman" w:hAnsi="Times New Roman" w:cs="Times New Roman"/>
          <w:sz w:val="24"/>
          <w:szCs w:val="24"/>
        </w:rPr>
        <w:lastRenderedPageBreak/>
        <w:t xml:space="preserve">Kişisel verilerin silinmesi, yok edilmesi ve anonim hale getirilmesiyle ilgili yapılan bütün işlemler kayıt altına alınır ve söz konusu kayıtlar, diğer hukuki yükümlülükler hariç olmak üzere </w:t>
      </w:r>
      <w:r w:rsidRPr="00AF624A">
        <w:rPr>
          <w:rFonts w:ascii="Times New Roman" w:hAnsi="Times New Roman" w:cs="Times New Roman"/>
          <w:b/>
          <w:sz w:val="24"/>
          <w:szCs w:val="24"/>
        </w:rPr>
        <w:t>en az beş</w:t>
      </w:r>
      <w:r w:rsidR="00266791">
        <w:rPr>
          <w:rFonts w:ascii="Times New Roman" w:hAnsi="Times New Roman" w:cs="Times New Roman"/>
          <w:b/>
          <w:sz w:val="24"/>
          <w:szCs w:val="24"/>
        </w:rPr>
        <w:t xml:space="preserve"> </w:t>
      </w:r>
      <w:r w:rsidRPr="00AF624A">
        <w:rPr>
          <w:rFonts w:ascii="Times New Roman" w:hAnsi="Times New Roman" w:cs="Times New Roman"/>
          <w:b/>
          <w:sz w:val="24"/>
          <w:szCs w:val="24"/>
        </w:rPr>
        <w:t>yıl süreyle</w:t>
      </w:r>
      <w:r w:rsidRPr="00AF624A">
        <w:rPr>
          <w:rFonts w:ascii="Times New Roman" w:hAnsi="Times New Roman" w:cs="Times New Roman"/>
          <w:sz w:val="24"/>
          <w:szCs w:val="24"/>
        </w:rPr>
        <w:t xml:space="preserve"> saklanır.  </w:t>
      </w:r>
    </w:p>
    <w:p w14:paraId="03C18995" w14:textId="2F4827F2" w:rsidR="001B52AF" w:rsidRPr="00AF624A" w:rsidRDefault="001B52AF" w:rsidP="001B52AF">
      <w:pPr>
        <w:pStyle w:val="Balk1"/>
        <w:ind w:left="0" w:right="0"/>
        <w:rPr>
          <w:sz w:val="24"/>
          <w:szCs w:val="24"/>
        </w:rPr>
      </w:pPr>
      <w:bookmarkStart w:id="5" w:name="_Toc528930723"/>
      <w:r w:rsidRPr="00AF624A">
        <w:rPr>
          <w:sz w:val="24"/>
          <w:szCs w:val="24"/>
        </w:rPr>
        <w:t>6.</w:t>
      </w:r>
      <w:r w:rsidRPr="00AF624A">
        <w:rPr>
          <w:rFonts w:eastAsia="Arial"/>
          <w:sz w:val="24"/>
          <w:szCs w:val="24"/>
        </w:rPr>
        <w:t xml:space="preserve"> </w:t>
      </w:r>
      <w:r w:rsidRPr="00AF624A">
        <w:rPr>
          <w:sz w:val="24"/>
          <w:szCs w:val="24"/>
        </w:rPr>
        <w:t xml:space="preserve">KİŞİSEL VERİLERİN </w:t>
      </w:r>
      <w:r w:rsidR="00CC0231" w:rsidRPr="00AF624A">
        <w:rPr>
          <w:sz w:val="24"/>
          <w:szCs w:val="24"/>
        </w:rPr>
        <w:t>ŞİRKETİMİZ</w:t>
      </w:r>
      <w:r w:rsidRPr="00AF624A">
        <w:rPr>
          <w:sz w:val="24"/>
          <w:szCs w:val="24"/>
        </w:rPr>
        <w:t xml:space="preserve"> TARAFINDAN SAKLANMASI VE</w:t>
      </w:r>
      <w:r w:rsidR="001C6A0E" w:rsidRPr="00AF624A">
        <w:rPr>
          <w:sz w:val="24"/>
          <w:szCs w:val="24"/>
        </w:rPr>
        <w:t xml:space="preserve"> </w:t>
      </w:r>
      <w:r w:rsidRPr="00AF624A">
        <w:rPr>
          <w:sz w:val="24"/>
          <w:szCs w:val="24"/>
        </w:rPr>
        <w:t>İMHASI USULLERİ</w:t>
      </w:r>
      <w:bookmarkEnd w:id="5"/>
      <w:r w:rsidRPr="00AF624A">
        <w:rPr>
          <w:sz w:val="24"/>
          <w:szCs w:val="24"/>
        </w:rPr>
        <w:t xml:space="preserve"> </w:t>
      </w:r>
    </w:p>
    <w:p w14:paraId="32C7DE70" w14:textId="77777777" w:rsidR="001B52AF" w:rsidRPr="00AF624A" w:rsidRDefault="001B52AF" w:rsidP="008A3232">
      <w:pPr>
        <w:spacing w:after="141" w:line="259" w:lineRule="auto"/>
        <w:ind w:left="0" w:right="0" w:firstLine="0"/>
        <w:jc w:val="left"/>
        <w:rPr>
          <w:sz w:val="24"/>
          <w:szCs w:val="24"/>
        </w:rPr>
      </w:pPr>
      <w:r w:rsidRPr="00AF624A">
        <w:rPr>
          <w:b/>
          <w:sz w:val="24"/>
          <w:szCs w:val="24"/>
        </w:rPr>
        <w:t xml:space="preserve"> </w:t>
      </w:r>
    </w:p>
    <w:p w14:paraId="38AD4934" w14:textId="77777777" w:rsidR="001B52AF" w:rsidRPr="00AF624A" w:rsidRDefault="001B52AF" w:rsidP="008A3232">
      <w:pPr>
        <w:pStyle w:val="Balk2"/>
        <w:tabs>
          <w:tab w:val="left" w:pos="0"/>
          <w:tab w:val="center" w:pos="142"/>
        </w:tabs>
        <w:spacing w:after="25"/>
        <w:ind w:left="0" w:right="0" w:firstLine="0"/>
        <w:rPr>
          <w:sz w:val="24"/>
          <w:szCs w:val="24"/>
        </w:rPr>
      </w:pPr>
      <w:r w:rsidRPr="00AF624A">
        <w:rPr>
          <w:rFonts w:eastAsia="Calibri"/>
          <w:b w:val="0"/>
          <w:sz w:val="24"/>
          <w:szCs w:val="24"/>
        </w:rPr>
        <w:tab/>
      </w:r>
      <w:bookmarkStart w:id="6" w:name="_Toc528930724"/>
      <w:r w:rsidRPr="00AF624A">
        <w:rPr>
          <w:rFonts w:eastAsia="Georgia"/>
          <w:sz w:val="24"/>
          <w:szCs w:val="24"/>
        </w:rPr>
        <w:t>I.</w:t>
      </w:r>
      <w:r w:rsidRPr="00AF624A">
        <w:rPr>
          <w:rFonts w:eastAsia="Arial"/>
          <w:sz w:val="24"/>
          <w:szCs w:val="24"/>
        </w:rPr>
        <w:t xml:space="preserve"> </w:t>
      </w:r>
      <w:r w:rsidRPr="00AF624A">
        <w:rPr>
          <w:rFonts w:eastAsia="Arial"/>
          <w:sz w:val="24"/>
          <w:szCs w:val="24"/>
        </w:rPr>
        <w:tab/>
      </w:r>
      <w:r w:rsidRPr="00AF624A">
        <w:rPr>
          <w:rFonts w:eastAsia="Georgia"/>
          <w:sz w:val="24"/>
          <w:szCs w:val="24"/>
        </w:rPr>
        <w:t>KAYIT ORTAMLARI</w:t>
      </w:r>
      <w:bookmarkEnd w:id="6"/>
      <w:r w:rsidRPr="00AF624A">
        <w:rPr>
          <w:rFonts w:eastAsia="Georgia"/>
          <w:sz w:val="24"/>
          <w:szCs w:val="24"/>
        </w:rPr>
        <w:t xml:space="preserve"> </w:t>
      </w:r>
    </w:p>
    <w:p w14:paraId="6ADE138C" w14:textId="77777777" w:rsidR="001B52AF" w:rsidRPr="00AF624A" w:rsidRDefault="001B52AF" w:rsidP="001B52AF">
      <w:pPr>
        <w:spacing w:after="136" w:line="259" w:lineRule="auto"/>
        <w:ind w:left="720" w:right="0" w:firstLine="0"/>
        <w:jc w:val="left"/>
        <w:rPr>
          <w:sz w:val="24"/>
          <w:szCs w:val="24"/>
        </w:rPr>
      </w:pPr>
      <w:r w:rsidRPr="00AF624A">
        <w:rPr>
          <w:b/>
          <w:sz w:val="24"/>
          <w:szCs w:val="24"/>
        </w:rPr>
        <w:t xml:space="preserve"> </w:t>
      </w:r>
    </w:p>
    <w:p w14:paraId="64A0E2E2" w14:textId="16DAFD52" w:rsidR="001B52AF" w:rsidRPr="00AF624A" w:rsidRDefault="001B52AF" w:rsidP="00F242CA">
      <w:pPr>
        <w:spacing w:after="150"/>
        <w:ind w:left="0" w:right="0" w:firstLine="0"/>
        <w:rPr>
          <w:sz w:val="24"/>
          <w:szCs w:val="24"/>
        </w:rPr>
      </w:pPr>
      <w:r w:rsidRPr="00AF624A">
        <w:rPr>
          <w:sz w:val="24"/>
          <w:szCs w:val="24"/>
        </w:rPr>
        <w:t xml:space="preserve">Veri sahiplerine ait kişisel veriler, </w:t>
      </w:r>
      <w:r w:rsidR="004A3B5A" w:rsidRPr="00AF624A">
        <w:rPr>
          <w:sz w:val="24"/>
          <w:szCs w:val="24"/>
        </w:rPr>
        <w:t>Şirketimiz tarafından</w:t>
      </w:r>
      <w:r w:rsidRPr="00AF624A">
        <w:rPr>
          <w:sz w:val="24"/>
          <w:szCs w:val="24"/>
        </w:rPr>
        <w:t xml:space="preserve"> aşağıdaki tabloda listelenen ortamlarda başta KVKK hükümleri olmak üzere ilgili mevzuata uygun olarak ve uluslararası veri güvenliği prensipleri çerçevesinde güvenli bir şekilde saklanmaktadır: </w:t>
      </w:r>
    </w:p>
    <w:p w14:paraId="0B2CF037" w14:textId="77777777" w:rsidR="001B52AF" w:rsidRPr="00AF624A" w:rsidRDefault="001B52AF" w:rsidP="001B52AF">
      <w:pPr>
        <w:spacing w:after="176" w:line="259" w:lineRule="auto"/>
        <w:ind w:left="355" w:right="0"/>
        <w:jc w:val="left"/>
        <w:rPr>
          <w:color w:val="auto"/>
          <w:sz w:val="24"/>
          <w:szCs w:val="24"/>
        </w:rPr>
      </w:pPr>
      <w:r w:rsidRPr="00AF624A">
        <w:rPr>
          <w:b/>
          <w:color w:val="auto"/>
          <w:sz w:val="24"/>
          <w:szCs w:val="24"/>
        </w:rPr>
        <w:t xml:space="preserve">Elektronik ortamlar: </w:t>
      </w:r>
    </w:p>
    <w:p w14:paraId="560827F9" w14:textId="218ACEAB" w:rsidR="001B52AF" w:rsidRPr="002A2076" w:rsidRDefault="00B34A15" w:rsidP="001B52AF">
      <w:pPr>
        <w:numPr>
          <w:ilvl w:val="0"/>
          <w:numId w:val="4"/>
        </w:numPr>
        <w:spacing w:after="126"/>
        <w:ind w:right="0" w:hanging="360"/>
        <w:rPr>
          <w:color w:val="auto"/>
          <w:sz w:val="24"/>
          <w:szCs w:val="24"/>
        </w:rPr>
      </w:pPr>
      <w:r>
        <w:rPr>
          <w:color w:val="auto"/>
          <w:sz w:val="24"/>
          <w:szCs w:val="24"/>
        </w:rPr>
        <w:t>Şirket bünyesindeki b</w:t>
      </w:r>
      <w:r w:rsidR="0045196B" w:rsidRPr="002A2076">
        <w:rPr>
          <w:color w:val="auto"/>
          <w:sz w:val="24"/>
          <w:szCs w:val="24"/>
        </w:rPr>
        <w:t>ilgisayar</w:t>
      </w:r>
      <w:r>
        <w:rPr>
          <w:color w:val="auto"/>
          <w:sz w:val="24"/>
          <w:szCs w:val="24"/>
        </w:rPr>
        <w:t>lar</w:t>
      </w:r>
    </w:p>
    <w:p w14:paraId="53B535FA" w14:textId="16499456" w:rsidR="0045196B" w:rsidRDefault="0045196B" w:rsidP="001B52AF">
      <w:pPr>
        <w:numPr>
          <w:ilvl w:val="0"/>
          <w:numId w:val="4"/>
        </w:numPr>
        <w:spacing w:after="126"/>
        <w:ind w:right="0" w:hanging="360"/>
        <w:rPr>
          <w:color w:val="auto"/>
          <w:sz w:val="24"/>
          <w:szCs w:val="24"/>
        </w:rPr>
      </w:pPr>
      <w:r w:rsidRPr="002A2076">
        <w:rPr>
          <w:color w:val="auto"/>
          <w:sz w:val="24"/>
          <w:szCs w:val="24"/>
        </w:rPr>
        <w:t>Serverlar</w:t>
      </w:r>
    </w:p>
    <w:p w14:paraId="720C6A06" w14:textId="2B3D5082" w:rsidR="00076612" w:rsidRDefault="00076612" w:rsidP="00076612">
      <w:pPr>
        <w:numPr>
          <w:ilvl w:val="0"/>
          <w:numId w:val="4"/>
        </w:numPr>
        <w:spacing w:after="126"/>
        <w:ind w:right="0" w:hanging="360"/>
        <w:rPr>
          <w:color w:val="auto"/>
          <w:sz w:val="24"/>
          <w:szCs w:val="24"/>
        </w:rPr>
      </w:pPr>
      <w:r>
        <w:rPr>
          <w:color w:val="auto"/>
          <w:sz w:val="24"/>
          <w:szCs w:val="24"/>
        </w:rPr>
        <w:t>S</w:t>
      </w:r>
      <w:r w:rsidRPr="00076612">
        <w:rPr>
          <w:color w:val="auto"/>
          <w:sz w:val="24"/>
          <w:szCs w:val="24"/>
        </w:rPr>
        <w:t>abit</w:t>
      </w:r>
      <w:r>
        <w:rPr>
          <w:color w:val="auto"/>
          <w:sz w:val="24"/>
          <w:szCs w:val="24"/>
        </w:rPr>
        <w:t>,</w:t>
      </w:r>
      <w:r w:rsidRPr="00076612">
        <w:rPr>
          <w:color w:val="auto"/>
          <w:sz w:val="24"/>
          <w:szCs w:val="24"/>
        </w:rPr>
        <w:t xml:space="preserve"> taşınabilir</w:t>
      </w:r>
      <w:r>
        <w:rPr>
          <w:color w:val="auto"/>
          <w:sz w:val="24"/>
          <w:szCs w:val="24"/>
        </w:rPr>
        <w:t xml:space="preserve"> ve </w:t>
      </w:r>
      <w:r w:rsidRPr="00076612">
        <w:rPr>
          <w:color w:val="auto"/>
          <w:sz w:val="24"/>
          <w:szCs w:val="24"/>
        </w:rPr>
        <w:t xml:space="preserve">optik diskler </w:t>
      </w:r>
      <w:r>
        <w:rPr>
          <w:color w:val="auto"/>
          <w:sz w:val="24"/>
          <w:szCs w:val="24"/>
        </w:rPr>
        <w:t>ve benzeri</w:t>
      </w:r>
      <w:r w:rsidRPr="00076612">
        <w:rPr>
          <w:color w:val="auto"/>
          <w:sz w:val="24"/>
          <w:szCs w:val="24"/>
        </w:rPr>
        <w:t xml:space="preserve"> dijital ortamlar</w:t>
      </w:r>
    </w:p>
    <w:p w14:paraId="6F3B1153" w14:textId="462F880E" w:rsidR="00076612" w:rsidRDefault="00076612" w:rsidP="00076612">
      <w:pPr>
        <w:numPr>
          <w:ilvl w:val="0"/>
          <w:numId w:val="4"/>
        </w:numPr>
        <w:spacing w:after="126"/>
        <w:ind w:right="0" w:hanging="360"/>
        <w:rPr>
          <w:color w:val="auto"/>
          <w:sz w:val="24"/>
          <w:szCs w:val="24"/>
        </w:rPr>
      </w:pPr>
      <w:r>
        <w:rPr>
          <w:color w:val="auto"/>
          <w:sz w:val="24"/>
          <w:szCs w:val="24"/>
        </w:rPr>
        <w:t>Ofis yazılımları, ofis tabletleri</w:t>
      </w:r>
    </w:p>
    <w:p w14:paraId="5BD4BFAC" w14:textId="492BAA9E" w:rsidR="00D2186A" w:rsidRDefault="00D2186A" w:rsidP="00076612">
      <w:pPr>
        <w:numPr>
          <w:ilvl w:val="0"/>
          <w:numId w:val="4"/>
        </w:numPr>
        <w:spacing w:after="126"/>
        <w:ind w:right="0" w:hanging="360"/>
        <w:rPr>
          <w:color w:val="auto"/>
          <w:sz w:val="24"/>
          <w:szCs w:val="24"/>
        </w:rPr>
      </w:pPr>
      <w:r>
        <w:rPr>
          <w:color w:val="auto"/>
          <w:sz w:val="24"/>
          <w:szCs w:val="24"/>
        </w:rPr>
        <w:t>Optik diskler</w:t>
      </w:r>
    </w:p>
    <w:p w14:paraId="5F8BD63D" w14:textId="0CE37732" w:rsidR="00D2186A" w:rsidRPr="00076612" w:rsidRDefault="00D2186A" w:rsidP="00076612">
      <w:pPr>
        <w:numPr>
          <w:ilvl w:val="0"/>
          <w:numId w:val="4"/>
        </w:numPr>
        <w:spacing w:after="126"/>
        <w:ind w:right="0" w:hanging="360"/>
        <w:rPr>
          <w:color w:val="auto"/>
          <w:sz w:val="24"/>
          <w:szCs w:val="24"/>
        </w:rPr>
      </w:pPr>
      <w:r>
        <w:rPr>
          <w:color w:val="auto"/>
          <w:sz w:val="24"/>
          <w:szCs w:val="24"/>
        </w:rPr>
        <w:t>Yazıcı, tarayıcı, fotokopi makineleri</w:t>
      </w:r>
    </w:p>
    <w:p w14:paraId="1C232F3A" w14:textId="77777777" w:rsidR="001B52AF" w:rsidRPr="00AF624A" w:rsidRDefault="001B52AF" w:rsidP="001B52AF">
      <w:pPr>
        <w:spacing w:after="182" w:line="259" w:lineRule="auto"/>
        <w:ind w:left="355" w:right="0"/>
        <w:jc w:val="left"/>
        <w:rPr>
          <w:color w:val="auto"/>
          <w:sz w:val="24"/>
          <w:szCs w:val="24"/>
        </w:rPr>
      </w:pPr>
      <w:r w:rsidRPr="00AF624A">
        <w:rPr>
          <w:b/>
          <w:color w:val="auto"/>
          <w:sz w:val="24"/>
          <w:szCs w:val="24"/>
        </w:rPr>
        <w:t xml:space="preserve">Fiziksel ortamlar: </w:t>
      </w:r>
    </w:p>
    <w:p w14:paraId="0CD78C88" w14:textId="734E661E" w:rsidR="001B52AF" w:rsidRPr="00AF624A" w:rsidRDefault="0045196B" w:rsidP="001B52AF">
      <w:pPr>
        <w:numPr>
          <w:ilvl w:val="0"/>
          <w:numId w:val="4"/>
        </w:numPr>
        <w:spacing w:after="132"/>
        <w:ind w:right="0" w:hanging="360"/>
        <w:rPr>
          <w:color w:val="auto"/>
          <w:sz w:val="24"/>
          <w:szCs w:val="24"/>
        </w:rPr>
      </w:pPr>
      <w:r w:rsidRPr="00AF624A">
        <w:rPr>
          <w:color w:val="auto"/>
          <w:sz w:val="24"/>
          <w:szCs w:val="24"/>
        </w:rPr>
        <w:t>Ofis İçi kilitli dolaplar</w:t>
      </w:r>
    </w:p>
    <w:p w14:paraId="21B08C21" w14:textId="03A2F172" w:rsidR="0045196B" w:rsidRPr="00AF624A" w:rsidRDefault="001C33CA" w:rsidP="001B52AF">
      <w:pPr>
        <w:numPr>
          <w:ilvl w:val="0"/>
          <w:numId w:val="4"/>
        </w:numPr>
        <w:spacing w:after="132"/>
        <w:ind w:right="0" w:hanging="360"/>
        <w:rPr>
          <w:color w:val="auto"/>
          <w:sz w:val="24"/>
          <w:szCs w:val="24"/>
        </w:rPr>
      </w:pPr>
      <w:r w:rsidRPr="00AF624A">
        <w:rPr>
          <w:color w:val="auto"/>
          <w:sz w:val="24"/>
          <w:szCs w:val="24"/>
        </w:rPr>
        <w:t xml:space="preserve">Kilitli </w:t>
      </w:r>
      <w:r w:rsidR="0045196B" w:rsidRPr="00AF624A">
        <w:rPr>
          <w:color w:val="auto"/>
          <w:sz w:val="24"/>
          <w:szCs w:val="24"/>
        </w:rPr>
        <w:t xml:space="preserve">Arşiv </w:t>
      </w:r>
    </w:p>
    <w:p w14:paraId="1D1560AF" w14:textId="3F4D2E44" w:rsidR="00B20AA4" w:rsidRPr="00AF624A" w:rsidRDefault="00B20AA4" w:rsidP="001B52AF">
      <w:pPr>
        <w:numPr>
          <w:ilvl w:val="0"/>
          <w:numId w:val="4"/>
        </w:numPr>
        <w:spacing w:after="132"/>
        <w:ind w:right="0" w:hanging="360"/>
        <w:rPr>
          <w:color w:val="auto"/>
          <w:sz w:val="24"/>
          <w:szCs w:val="24"/>
        </w:rPr>
      </w:pPr>
      <w:r w:rsidRPr="00AF624A">
        <w:rPr>
          <w:color w:val="auto"/>
          <w:sz w:val="24"/>
          <w:szCs w:val="24"/>
        </w:rPr>
        <w:t>Klasörler</w:t>
      </w:r>
    </w:p>
    <w:p w14:paraId="4436E352" w14:textId="77777777" w:rsidR="001B52AF" w:rsidRPr="00AF624A" w:rsidRDefault="001B52AF" w:rsidP="001B52AF">
      <w:pPr>
        <w:spacing w:after="160" w:line="259" w:lineRule="auto"/>
        <w:ind w:left="0" w:right="0" w:firstLine="0"/>
        <w:jc w:val="left"/>
        <w:rPr>
          <w:sz w:val="24"/>
          <w:szCs w:val="24"/>
        </w:rPr>
      </w:pPr>
      <w:r w:rsidRPr="00AF624A">
        <w:rPr>
          <w:b/>
          <w:sz w:val="24"/>
          <w:szCs w:val="24"/>
        </w:rPr>
        <w:t xml:space="preserve"> </w:t>
      </w:r>
    </w:p>
    <w:p w14:paraId="08BB972F" w14:textId="77777777" w:rsidR="001B52AF" w:rsidRPr="00AF624A" w:rsidRDefault="001B52AF" w:rsidP="001B52AF">
      <w:pPr>
        <w:pStyle w:val="Balk2"/>
        <w:tabs>
          <w:tab w:val="center" w:pos="2366"/>
        </w:tabs>
        <w:ind w:left="0" w:right="0" w:firstLine="0"/>
        <w:rPr>
          <w:sz w:val="24"/>
          <w:szCs w:val="24"/>
        </w:rPr>
      </w:pPr>
      <w:bookmarkStart w:id="7" w:name="_Toc528930725"/>
      <w:r w:rsidRPr="00AF624A">
        <w:rPr>
          <w:sz w:val="24"/>
          <w:szCs w:val="24"/>
        </w:rPr>
        <w:t>II.</w:t>
      </w:r>
      <w:r w:rsidRPr="00AF624A">
        <w:rPr>
          <w:rFonts w:eastAsia="Arial"/>
          <w:sz w:val="24"/>
          <w:szCs w:val="24"/>
        </w:rPr>
        <w:t xml:space="preserve"> </w:t>
      </w:r>
      <w:r w:rsidRPr="00AF624A">
        <w:rPr>
          <w:rFonts w:eastAsia="Arial"/>
          <w:sz w:val="24"/>
          <w:szCs w:val="24"/>
        </w:rPr>
        <w:tab/>
      </w:r>
      <w:r w:rsidRPr="00AF624A">
        <w:rPr>
          <w:sz w:val="24"/>
          <w:szCs w:val="24"/>
        </w:rPr>
        <w:t>TEKNİK VE İDARİ TEDBİRLER</w:t>
      </w:r>
      <w:bookmarkEnd w:id="7"/>
      <w:r w:rsidRPr="00AF624A">
        <w:rPr>
          <w:sz w:val="24"/>
          <w:szCs w:val="24"/>
        </w:rPr>
        <w:t xml:space="preserve"> </w:t>
      </w:r>
    </w:p>
    <w:p w14:paraId="1FA3AA1D" w14:textId="77777777" w:rsidR="001B52AF" w:rsidRPr="00AF624A" w:rsidRDefault="001B52AF" w:rsidP="001B52AF">
      <w:pPr>
        <w:spacing w:after="179" w:line="259" w:lineRule="auto"/>
        <w:ind w:left="0" w:right="0" w:firstLine="0"/>
        <w:jc w:val="left"/>
        <w:rPr>
          <w:sz w:val="24"/>
          <w:szCs w:val="24"/>
        </w:rPr>
      </w:pPr>
      <w:r w:rsidRPr="00AF624A">
        <w:rPr>
          <w:rFonts w:eastAsia="Georgia"/>
          <w:sz w:val="24"/>
          <w:szCs w:val="24"/>
        </w:rPr>
        <w:t xml:space="preserve"> </w:t>
      </w:r>
    </w:p>
    <w:p w14:paraId="64C1CB50" w14:textId="58BFC964" w:rsidR="001B52AF" w:rsidRPr="00AF624A" w:rsidRDefault="001B52AF" w:rsidP="00421FB0">
      <w:pPr>
        <w:spacing w:after="234"/>
        <w:ind w:left="0" w:right="0"/>
        <w:rPr>
          <w:sz w:val="24"/>
          <w:szCs w:val="24"/>
        </w:rPr>
      </w:pPr>
      <w:r w:rsidRPr="00AF624A">
        <w:rPr>
          <w:sz w:val="24"/>
          <w:szCs w:val="24"/>
        </w:rPr>
        <w:t xml:space="preserve">Kişisel verilerinizin güvenli bir şekilde saklanması, hukuka aykırı olarak işlenmesi, erişilmesinin önlenmesi ve verilerin hukuka uygun olarak imha edilmesi amacıyla </w:t>
      </w:r>
      <w:proofErr w:type="spellStart"/>
      <w:r w:rsidRPr="00AF624A">
        <w:rPr>
          <w:sz w:val="24"/>
          <w:szCs w:val="24"/>
        </w:rPr>
        <w:t>KVKK’nın</w:t>
      </w:r>
      <w:proofErr w:type="spellEnd"/>
      <w:r w:rsidRPr="00AF624A">
        <w:rPr>
          <w:sz w:val="24"/>
          <w:szCs w:val="24"/>
        </w:rPr>
        <w:t xml:space="preserve"> 12. maddesindeki ilkeler çerçevesinde, </w:t>
      </w:r>
      <w:r w:rsidR="00CC0231" w:rsidRPr="00AF624A">
        <w:rPr>
          <w:sz w:val="24"/>
          <w:szCs w:val="24"/>
        </w:rPr>
        <w:t>Şirketimiz</w:t>
      </w:r>
      <w:r w:rsidRPr="00AF624A">
        <w:rPr>
          <w:sz w:val="24"/>
          <w:szCs w:val="24"/>
        </w:rPr>
        <w:t xml:space="preserve"> tarafından alınmış olan idari ve teknik tedbirler aşağıda sayılmıştır: </w:t>
      </w:r>
    </w:p>
    <w:p w14:paraId="79A19F6A" w14:textId="5EA39C7B" w:rsidR="001B52AF" w:rsidRPr="00AF624A" w:rsidRDefault="003C2E91" w:rsidP="00421FB0">
      <w:pPr>
        <w:pStyle w:val="Balk3"/>
        <w:ind w:left="0" w:right="0"/>
        <w:rPr>
          <w:sz w:val="24"/>
          <w:szCs w:val="24"/>
        </w:rPr>
      </w:pPr>
      <w:bookmarkStart w:id="8" w:name="_Toc528930726"/>
      <w:r w:rsidRPr="00AF624A">
        <w:rPr>
          <w:sz w:val="24"/>
          <w:szCs w:val="24"/>
        </w:rPr>
        <w:t>i</w:t>
      </w:r>
      <w:r w:rsidR="001B52AF" w:rsidRPr="00AF624A">
        <w:rPr>
          <w:sz w:val="24"/>
          <w:szCs w:val="24"/>
        </w:rPr>
        <w:t>.</w:t>
      </w:r>
      <w:r w:rsidR="001B52AF" w:rsidRPr="00AF624A">
        <w:rPr>
          <w:rFonts w:eastAsia="Arial"/>
          <w:sz w:val="24"/>
          <w:szCs w:val="24"/>
        </w:rPr>
        <w:t xml:space="preserve"> </w:t>
      </w:r>
      <w:r w:rsidR="001B52AF" w:rsidRPr="00AF624A">
        <w:rPr>
          <w:sz w:val="24"/>
          <w:szCs w:val="24"/>
        </w:rPr>
        <w:t>İdari Tedbirler:</w:t>
      </w:r>
      <w:bookmarkEnd w:id="8"/>
      <w:r w:rsidR="001B52AF" w:rsidRPr="00AF624A">
        <w:rPr>
          <w:sz w:val="24"/>
          <w:szCs w:val="24"/>
        </w:rPr>
        <w:t xml:space="preserve"> </w:t>
      </w:r>
    </w:p>
    <w:p w14:paraId="486DA02A" w14:textId="77777777" w:rsidR="001B52AF" w:rsidRPr="00AF624A" w:rsidRDefault="001B52AF" w:rsidP="00421FB0">
      <w:pPr>
        <w:spacing w:after="183" w:line="259" w:lineRule="auto"/>
        <w:ind w:left="0" w:right="0" w:firstLine="0"/>
        <w:jc w:val="left"/>
        <w:rPr>
          <w:sz w:val="24"/>
          <w:szCs w:val="24"/>
        </w:rPr>
      </w:pPr>
      <w:r w:rsidRPr="00AF624A">
        <w:rPr>
          <w:rFonts w:eastAsia="Georgia"/>
          <w:sz w:val="24"/>
          <w:szCs w:val="24"/>
        </w:rPr>
        <w:t xml:space="preserve"> </w:t>
      </w:r>
    </w:p>
    <w:p w14:paraId="30A6526F" w14:textId="52AAC13D" w:rsidR="001B52AF" w:rsidRPr="00AF624A" w:rsidRDefault="00CC0231" w:rsidP="00421FB0">
      <w:pPr>
        <w:spacing w:after="149"/>
        <w:ind w:left="0" w:right="0"/>
        <w:rPr>
          <w:sz w:val="24"/>
          <w:szCs w:val="24"/>
        </w:rPr>
      </w:pPr>
      <w:r w:rsidRPr="00AF624A">
        <w:rPr>
          <w:sz w:val="24"/>
          <w:szCs w:val="24"/>
        </w:rPr>
        <w:t xml:space="preserve">Şirketimiz </w:t>
      </w:r>
      <w:r w:rsidR="001B52AF" w:rsidRPr="00AF624A">
        <w:rPr>
          <w:sz w:val="24"/>
          <w:szCs w:val="24"/>
        </w:rPr>
        <w:t xml:space="preserve">idari tedbirler kapsamında; </w:t>
      </w:r>
    </w:p>
    <w:p w14:paraId="77B54ABB" w14:textId="77777777" w:rsidR="001B52AF" w:rsidRPr="00AF624A" w:rsidRDefault="001B52AF" w:rsidP="009A6A76">
      <w:pPr>
        <w:spacing w:after="149"/>
        <w:ind w:left="0" w:right="0" w:firstLine="0"/>
        <w:rPr>
          <w:sz w:val="24"/>
          <w:szCs w:val="24"/>
        </w:rPr>
      </w:pPr>
    </w:p>
    <w:p w14:paraId="1A12E142" w14:textId="3AD77211" w:rsidR="001B52AF" w:rsidRPr="006A1570" w:rsidRDefault="001B52AF" w:rsidP="006A1570">
      <w:pPr>
        <w:numPr>
          <w:ilvl w:val="0"/>
          <w:numId w:val="5"/>
        </w:numPr>
        <w:ind w:left="0" w:right="0" w:firstLine="0"/>
        <w:rPr>
          <w:sz w:val="24"/>
          <w:szCs w:val="24"/>
        </w:rPr>
      </w:pPr>
      <w:r w:rsidRPr="002A2076">
        <w:rPr>
          <w:sz w:val="24"/>
          <w:szCs w:val="24"/>
        </w:rPr>
        <w:lastRenderedPageBreak/>
        <w:t xml:space="preserve">Saklanan kişisel verilere Şirket içi erişimi iş tanımı gereği erişmesi gerekli personel ile sınırlandırır. Erişimin sınırlandırılmasında verinin özel nitelikli olup olmadığı ve önem derecesi de dikkate alınır. </w:t>
      </w:r>
      <w:r w:rsidR="001C6A0E" w:rsidRPr="002A2076">
        <w:rPr>
          <w:sz w:val="24"/>
          <w:szCs w:val="24"/>
        </w:rPr>
        <w:t xml:space="preserve"> </w:t>
      </w:r>
      <w:r w:rsidR="009E6CCA" w:rsidRPr="002A2076">
        <w:rPr>
          <w:sz w:val="24"/>
          <w:szCs w:val="24"/>
        </w:rPr>
        <w:t>Şirket uygulamaları esas alınarak hazırlanan</w:t>
      </w:r>
      <w:r w:rsidR="001C6A0E" w:rsidRPr="002A2076">
        <w:rPr>
          <w:sz w:val="24"/>
          <w:szCs w:val="24"/>
        </w:rPr>
        <w:t xml:space="preserve"> </w:t>
      </w:r>
      <w:r w:rsidR="002A3D00" w:rsidRPr="002A2076">
        <w:rPr>
          <w:b/>
          <w:sz w:val="24"/>
          <w:szCs w:val="24"/>
        </w:rPr>
        <w:t xml:space="preserve">Erişim </w:t>
      </w:r>
      <w:r w:rsidR="009E6CCA" w:rsidRPr="002A2076">
        <w:rPr>
          <w:b/>
          <w:sz w:val="24"/>
          <w:szCs w:val="24"/>
        </w:rPr>
        <w:t xml:space="preserve">Yetki </w:t>
      </w:r>
      <w:proofErr w:type="spellStart"/>
      <w:r w:rsidR="002A3D00" w:rsidRPr="002A2076">
        <w:rPr>
          <w:b/>
          <w:sz w:val="24"/>
          <w:szCs w:val="24"/>
        </w:rPr>
        <w:t>Politikası</w:t>
      </w:r>
      <w:r w:rsidR="00C72827" w:rsidRPr="002A2076">
        <w:rPr>
          <w:b/>
          <w:sz w:val="24"/>
          <w:szCs w:val="24"/>
        </w:rPr>
        <w:t>’</w:t>
      </w:r>
      <w:r w:rsidR="002A3D00" w:rsidRPr="002A2076">
        <w:rPr>
          <w:b/>
          <w:sz w:val="24"/>
          <w:szCs w:val="24"/>
        </w:rPr>
        <w:t>nın</w:t>
      </w:r>
      <w:proofErr w:type="spellEnd"/>
      <w:r w:rsidR="002A3D00" w:rsidRPr="002A2076">
        <w:rPr>
          <w:sz w:val="24"/>
          <w:szCs w:val="24"/>
        </w:rPr>
        <w:t xml:space="preserve"> </w:t>
      </w:r>
      <w:r w:rsidR="001C6A0E" w:rsidRPr="002A2076">
        <w:rPr>
          <w:sz w:val="24"/>
          <w:szCs w:val="24"/>
        </w:rPr>
        <w:t xml:space="preserve">hükümleri bu madde uygulamasında dikkate alınır. </w:t>
      </w:r>
    </w:p>
    <w:p w14:paraId="590FC3F7" w14:textId="7A015A9A" w:rsidR="00C849A6" w:rsidRPr="006A1570" w:rsidRDefault="001B52AF" w:rsidP="006A1570">
      <w:pPr>
        <w:numPr>
          <w:ilvl w:val="0"/>
          <w:numId w:val="5"/>
        </w:numPr>
        <w:ind w:left="0" w:right="0" w:firstLine="0"/>
        <w:rPr>
          <w:sz w:val="24"/>
          <w:szCs w:val="24"/>
        </w:rPr>
      </w:pPr>
      <w:r w:rsidRPr="00AF624A">
        <w:rPr>
          <w:sz w:val="24"/>
          <w:szCs w:val="24"/>
        </w:rPr>
        <w:t xml:space="preserve">İşlenen kişisel verilerin hukuka aykırı yollarla başkaları tarafından elde edilmesi hâlinde, bu durumu en kısa sürede ilgilisine ve Kurul’a bildirir. </w:t>
      </w:r>
    </w:p>
    <w:p w14:paraId="52823CE1" w14:textId="0375A6B8" w:rsidR="00C849A6" w:rsidRPr="006A1570" w:rsidRDefault="00C849A6" w:rsidP="006A1570">
      <w:pPr>
        <w:numPr>
          <w:ilvl w:val="0"/>
          <w:numId w:val="5"/>
        </w:numPr>
        <w:ind w:left="0" w:right="0" w:firstLine="0"/>
        <w:rPr>
          <w:sz w:val="24"/>
          <w:szCs w:val="24"/>
        </w:rPr>
      </w:pPr>
      <w:r w:rsidRPr="00C849A6">
        <w:rPr>
          <w:sz w:val="24"/>
          <w:szCs w:val="24"/>
        </w:rPr>
        <w:t>Çalışanlarla ve üçüncü şahıslarla akdedilecek sözleşmelerde, verilerin gizliliğini koruma altına alan hükümlerin yanında, Kişisel Verilerin işlenme amaçları, kapsamı ve süresi belirlenmekte, tarafların sorumlulukları açıkça düzenlenmekte, hukuka ve sözleşme hükümlerine aykırı işleme faaliyetlerini yaptırıma bağlayan hükümler eklenmektedir.</w:t>
      </w:r>
    </w:p>
    <w:p w14:paraId="0B27914B" w14:textId="4E7E7763" w:rsidR="001B52AF" w:rsidRPr="006A1570" w:rsidRDefault="001B52AF" w:rsidP="006A1570">
      <w:pPr>
        <w:numPr>
          <w:ilvl w:val="0"/>
          <w:numId w:val="5"/>
        </w:numPr>
        <w:ind w:left="0" w:right="0" w:firstLine="0"/>
        <w:rPr>
          <w:sz w:val="24"/>
          <w:szCs w:val="24"/>
        </w:rPr>
      </w:pPr>
      <w:r w:rsidRPr="00AF624A">
        <w:rPr>
          <w:sz w:val="24"/>
          <w:szCs w:val="24"/>
        </w:rPr>
        <w:t xml:space="preserve">Kişisel verilerin paylaşılması ile ilgili olarak, kişisel verilerin paylaşıldığı kişiler ile kişisel verilerin korunması ve veri güvenliğine ilişkin çerçeve sözleşme imzalar yahut mevcut sözleşmesine eklenen hükümler ile veri güvenliğini sağlar. </w:t>
      </w:r>
    </w:p>
    <w:p w14:paraId="0D79F7B7" w14:textId="622C4CDA" w:rsidR="00DA0955" w:rsidRPr="006A1570" w:rsidRDefault="001B52AF" w:rsidP="006A1570">
      <w:pPr>
        <w:numPr>
          <w:ilvl w:val="0"/>
          <w:numId w:val="5"/>
        </w:numPr>
        <w:ind w:left="0" w:right="0" w:firstLine="0"/>
        <w:rPr>
          <w:sz w:val="24"/>
          <w:szCs w:val="24"/>
        </w:rPr>
      </w:pPr>
      <w:r w:rsidRPr="00AF624A">
        <w:rPr>
          <w:sz w:val="24"/>
          <w:szCs w:val="24"/>
        </w:rPr>
        <w:t xml:space="preserve">Kişisel verilerin işlenmesi hakkında bilgili ve deneyimli personel istihdam eder ve personeline kişisel verilerin korunması mevzuatı ve veri güvenliği kapsamında gerekli eğitimleri verir. </w:t>
      </w:r>
    </w:p>
    <w:p w14:paraId="7EAB5261" w14:textId="30AF3977" w:rsidR="00DA0955" w:rsidRPr="006A1570" w:rsidRDefault="00DA0955" w:rsidP="006A1570">
      <w:pPr>
        <w:numPr>
          <w:ilvl w:val="0"/>
          <w:numId w:val="5"/>
        </w:numPr>
        <w:ind w:left="0" w:right="0" w:firstLine="0"/>
        <w:rPr>
          <w:sz w:val="24"/>
          <w:szCs w:val="24"/>
        </w:rPr>
      </w:pPr>
      <w:r>
        <w:rPr>
          <w:sz w:val="24"/>
          <w:szCs w:val="24"/>
        </w:rPr>
        <w:t>P</w:t>
      </w:r>
      <w:r w:rsidRPr="00DA0955">
        <w:rPr>
          <w:sz w:val="24"/>
          <w:szCs w:val="24"/>
        </w:rPr>
        <w:t xml:space="preserve">eriyodik ve rastgele </w:t>
      </w:r>
      <w:r>
        <w:rPr>
          <w:sz w:val="24"/>
          <w:szCs w:val="24"/>
        </w:rPr>
        <w:t xml:space="preserve">olacak şekilde </w:t>
      </w:r>
      <w:r w:rsidRPr="00DA0955">
        <w:rPr>
          <w:sz w:val="24"/>
          <w:szCs w:val="24"/>
        </w:rPr>
        <w:t>denetimler yapmaktadır.</w:t>
      </w:r>
    </w:p>
    <w:p w14:paraId="292B01C6" w14:textId="027FFF94" w:rsidR="001B52AF" w:rsidRPr="006A1570" w:rsidRDefault="00DA0955" w:rsidP="006A1570">
      <w:pPr>
        <w:numPr>
          <w:ilvl w:val="0"/>
          <w:numId w:val="5"/>
        </w:numPr>
        <w:ind w:left="0" w:right="0" w:firstLine="0"/>
        <w:rPr>
          <w:sz w:val="24"/>
          <w:szCs w:val="24"/>
        </w:rPr>
      </w:pPr>
      <w:r w:rsidRPr="00DA0955">
        <w:rPr>
          <w:sz w:val="24"/>
          <w:szCs w:val="24"/>
        </w:rPr>
        <w:t>Çalışanlar</w:t>
      </w:r>
      <w:r>
        <w:rPr>
          <w:sz w:val="24"/>
          <w:szCs w:val="24"/>
        </w:rPr>
        <w:t>a</w:t>
      </w:r>
      <w:r w:rsidRPr="00DA0955">
        <w:rPr>
          <w:sz w:val="24"/>
          <w:szCs w:val="24"/>
        </w:rPr>
        <w:t xml:space="preserve"> bilgi güvenliği eğitimleri ver</w:t>
      </w:r>
      <w:r>
        <w:rPr>
          <w:sz w:val="24"/>
          <w:szCs w:val="24"/>
        </w:rPr>
        <w:t>mektedir.</w:t>
      </w:r>
    </w:p>
    <w:p w14:paraId="71EFE0D1" w14:textId="77777777" w:rsidR="001B52AF" w:rsidRPr="00AF624A" w:rsidRDefault="001B52AF" w:rsidP="003C2E91">
      <w:pPr>
        <w:numPr>
          <w:ilvl w:val="0"/>
          <w:numId w:val="5"/>
        </w:numPr>
        <w:spacing w:after="76"/>
        <w:ind w:left="0" w:right="0" w:firstLine="0"/>
        <w:rPr>
          <w:sz w:val="24"/>
          <w:szCs w:val="24"/>
        </w:rPr>
      </w:pPr>
      <w:r w:rsidRPr="00AF624A">
        <w:rPr>
          <w:sz w:val="24"/>
          <w:szCs w:val="24"/>
        </w:rPr>
        <w:t xml:space="preserve">Kendi tüzel kişiliği nezdinde Kanun hükümlerinin uygulanmasını sağlamak amacıyla gerekli denetimleri yapar ve yaptırır. Denetimler sonucunda ortaya çıkan gizlilik ve güvenlik zafiyetlerini giderir. </w:t>
      </w:r>
    </w:p>
    <w:p w14:paraId="1A90B49A" w14:textId="77777777" w:rsidR="001B52AF" w:rsidRPr="00AF624A" w:rsidRDefault="001B52AF" w:rsidP="001B52AF">
      <w:pPr>
        <w:spacing w:after="0" w:line="259" w:lineRule="auto"/>
        <w:ind w:left="0" w:right="0" w:firstLine="0"/>
        <w:jc w:val="left"/>
        <w:rPr>
          <w:sz w:val="24"/>
          <w:szCs w:val="24"/>
        </w:rPr>
      </w:pPr>
      <w:r w:rsidRPr="00AF624A">
        <w:rPr>
          <w:rFonts w:eastAsia="Georgia"/>
          <w:strike/>
          <w:sz w:val="24"/>
          <w:szCs w:val="24"/>
        </w:rPr>
        <w:t xml:space="preserve">                                                            </w:t>
      </w:r>
      <w:r w:rsidRPr="00AF624A">
        <w:rPr>
          <w:rFonts w:eastAsia="Georgia"/>
          <w:sz w:val="24"/>
          <w:szCs w:val="24"/>
        </w:rPr>
        <w:t xml:space="preserve"> </w:t>
      </w:r>
    </w:p>
    <w:p w14:paraId="3C6D4965" w14:textId="77777777" w:rsidR="001B52AF" w:rsidRPr="00AF624A" w:rsidRDefault="001B52AF" w:rsidP="001B52AF">
      <w:pPr>
        <w:spacing w:after="0" w:line="259" w:lineRule="auto"/>
        <w:ind w:left="0" w:right="0" w:firstLine="0"/>
        <w:jc w:val="left"/>
        <w:rPr>
          <w:sz w:val="24"/>
          <w:szCs w:val="24"/>
        </w:rPr>
      </w:pPr>
      <w:r w:rsidRPr="00AF624A">
        <w:rPr>
          <w:b/>
          <w:sz w:val="24"/>
          <w:szCs w:val="24"/>
        </w:rPr>
        <w:t xml:space="preserve"> </w:t>
      </w:r>
    </w:p>
    <w:p w14:paraId="47A56C2D" w14:textId="01FA6BC3" w:rsidR="001B52AF" w:rsidRPr="00AF624A" w:rsidRDefault="003C2E91" w:rsidP="003744D5">
      <w:pPr>
        <w:pStyle w:val="Balk3"/>
        <w:ind w:left="142" w:right="0"/>
        <w:rPr>
          <w:sz w:val="24"/>
          <w:szCs w:val="24"/>
        </w:rPr>
      </w:pPr>
      <w:bookmarkStart w:id="9" w:name="_Toc528930727"/>
      <w:r w:rsidRPr="00AF624A">
        <w:rPr>
          <w:sz w:val="24"/>
          <w:szCs w:val="24"/>
        </w:rPr>
        <w:t>ii</w:t>
      </w:r>
      <w:r w:rsidR="001B52AF" w:rsidRPr="00AF624A">
        <w:rPr>
          <w:sz w:val="24"/>
          <w:szCs w:val="24"/>
        </w:rPr>
        <w:t>.</w:t>
      </w:r>
      <w:r w:rsidR="001B52AF" w:rsidRPr="00AF624A">
        <w:rPr>
          <w:rFonts w:eastAsia="Arial"/>
          <w:sz w:val="24"/>
          <w:szCs w:val="24"/>
        </w:rPr>
        <w:t xml:space="preserve"> </w:t>
      </w:r>
      <w:r w:rsidR="001B52AF" w:rsidRPr="00AF624A">
        <w:rPr>
          <w:sz w:val="24"/>
          <w:szCs w:val="24"/>
        </w:rPr>
        <w:t>Teknik Tedbirler:</w:t>
      </w:r>
      <w:bookmarkEnd w:id="9"/>
      <w:r w:rsidR="001B52AF" w:rsidRPr="00AF624A">
        <w:rPr>
          <w:sz w:val="24"/>
          <w:szCs w:val="24"/>
        </w:rPr>
        <w:t xml:space="preserve"> </w:t>
      </w:r>
    </w:p>
    <w:p w14:paraId="3033D4F0" w14:textId="77777777" w:rsidR="001B52AF" w:rsidRPr="00AF624A" w:rsidRDefault="001B52AF" w:rsidP="003744D5">
      <w:pPr>
        <w:spacing w:after="184" w:line="259" w:lineRule="auto"/>
        <w:ind w:left="142" w:right="0" w:firstLine="0"/>
        <w:jc w:val="left"/>
        <w:rPr>
          <w:sz w:val="24"/>
          <w:szCs w:val="24"/>
        </w:rPr>
      </w:pPr>
      <w:r w:rsidRPr="00AF624A">
        <w:rPr>
          <w:rFonts w:eastAsia="Georgia"/>
          <w:sz w:val="24"/>
          <w:szCs w:val="24"/>
        </w:rPr>
        <w:t xml:space="preserve"> </w:t>
      </w:r>
    </w:p>
    <w:p w14:paraId="09810292" w14:textId="0F3034A5" w:rsidR="001B52AF" w:rsidRPr="00AF624A" w:rsidRDefault="00CC0231" w:rsidP="006A1570">
      <w:pPr>
        <w:spacing w:after="149"/>
        <w:ind w:left="142" w:right="0"/>
        <w:rPr>
          <w:sz w:val="24"/>
          <w:szCs w:val="24"/>
        </w:rPr>
      </w:pPr>
      <w:r w:rsidRPr="00AF624A">
        <w:rPr>
          <w:sz w:val="24"/>
          <w:szCs w:val="24"/>
        </w:rPr>
        <w:t>Şirketimiz</w:t>
      </w:r>
      <w:r w:rsidR="001B52AF" w:rsidRPr="00AF624A">
        <w:rPr>
          <w:sz w:val="24"/>
          <w:szCs w:val="24"/>
        </w:rPr>
        <w:t xml:space="preserve"> teknik tedbirler kapsamında; </w:t>
      </w:r>
    </w:p>
    <w:p w14:paraId="018E1AC3" w14:textId="283AD41E" w:rsidR="00A03B69" w:rsidRPr="006A1570" w:rsidRDefault="00A03B69" w:rsidP="006A1570">
      <w:pPr>
        <w:numPr>
          <w:ilvl w:val="0"/>
          <w:numId w:val="6"/>
        </w:numPr>
        <w:ind w:left="426" w:right="0" w:hanging="360"/>
        <w:rPr>
          <w:sz w:val="24"/>
          <w:szCs w:val="24"/>
        </w:rPr>
      </w:pPr>
      <w:r w:rsidRPr="00AF624A">
        <w:rPr>
          <w:sz w:val="24"/>
          <w:szCs w:val="24"/>
        </w:rPr>
        <w:t>Veri Güvenliği bakımından b</w:t>
      </w:r>
      <w:r w:rsidR="001B52AF" w:rsidRPr="00AF624A">
        <w:rPr>
          <w:sz w:val="24"/>
          <w:szCs w:val="24"/>
        </w:rPr>
        <w:t xml:space="preserve">ilgi teknolojileri risk değerlendirmesi süreçlerini yürütür. </w:t>
      </w:r>
    </w:p>
    <w:p w14:paraId="2280A4D5" w14:textId="6424D49D" w:rsidR="001B52AF" w:rsidRPr="006A1570" w:rsidRDefault="00A03B69" w:rsidP="006A1570">
      <w:pPr>
        <w:numPr>
          <w:ilvl w:val="0"/>
          <w:numId w:val="6"/>
        </w:numPr>
        <w:spacing w:after="9" w:line="261" w:lineRule="auto"/>
        <w:ind w:left="426" w:right="0" w:hanging="360"/>
        <w:rPr>
          <w:sz w:val="24"/>
          <w:szCs w:val="24"/>
        </w:rPr>
      </w:pPr>
      <w:r w:rsidRPr="00AF624A">
        <w:rPr>
          <w:rFonts w:eastAsia="Georgia"/>
          <w:sz w:val="24"/>
          <w:szCs w:val="24"/>
        </w:rPr>
        <w:t>Kişisel verilerin sistemler dışına</w:t>
      </w:r>
      <w:r w:rsidR="001B52AF" w:rsidRPr="00AF624A">
        <w:rPr>
          <w:rFonts w:eastAsia="Georgia"/>
          <w:sz w:val="24"/>
          <w:szCs w:val="24"/>
        </w:rPr>
        <w:t xml:space="preserve"> sızmasını engelleyecek veyahut gözlemleyecek teknik altyapının temin edilmesini sağlar.</w:t>
      </w:r>
      <w:r w:rsidR="001B52AF" w:rsidRPr="00AF624A">
        <w:rPr>
          <w:sz w:val="24"/>
          <w:szCs w:val="24"/>
        </w:rPr>
        <w:t xml:space="preserve"> </w:t>
      </w:r>
    </w:p>
    <w:p w14:paraId="06A3C4F5" w14:textId="2CBABC0D" w:rsidR="001B52AF" w:rsidRPr="006A1570" w:rsidRDefault="001B52AF" w:rsidP="006A1570">
      <w:pPr>
        <w:numPr>
          <w:ilvl w:val="0"/>
          <w:numId w:val="6"/>
        </w:numPr>
        <w:ind w:left="426" w:right="0" w:hanging="360"/>
        <w:rPr>
          <w:sz w:val="24"/>
          <w:szCs w:val="24"/>
        </w:rPr>
      </w:pPr>
      <w:r w:rsidRPr="00AF624A">
        <w:rPr>
          <w:rFonts w:eastAsia="Georgia"/>
          <w:sz w:val="24"/>
          <w:szCs w:val="24"/>
        </w:rPr>
        <w:t>Düzenli</w:t>
      </w:r>
      <w:r w:rsidRPr="00AF624A">
        <w:rPr>
          <w:sz w:val="24"/>
          <w:szCs w:val="24"/>
        </w:rPr>
        <w:t xml:space="preserve"> olarak ve ihtiyaç oluştuğunda sızma testi hizmeti alarak sistem zafiyetlerinin kontrolünü sağlar. </w:t>
      </w:r>
    </w:p>
    <w:p w14:paraId="6E4D248D" w14:textId="59974EE8" w:rsidR="00DA0955" w:rsidRPr="006A1570" w:rsidRDefault="00A03B69" w:rsidP="006A1570">
      <w:pPr>
        <w:numPr>
          <w:ilvl w:val="0"/>
          <w:numId w:val="6"/>
        </w:numPr>
        <w:ind w:left="426" w:right="0" w:hanging="360"/>
        <w:rPr>
          <w:sz w:val="24"/>
          <w:szCs w:val="24"/>
        </w:rPr>
      </w:pPr>
      <w:r w:rsidRPr="00AF624A">
        <w:rPr>
          <w:sz w:val="24"/>
          <w:szCs w:val="24"/>
        </w:rPr>
        <w:t>Bütün</w:t>
      </w:r>
      <w:r w:rsidR="001B52AF" w:rsidRPr="00AF624A">
        <w:rPr>
          <w:sz w:val="24"/>
          <w:szCs w:val="24"/>
        </w:rPr>
        <w:t xml:space="preserve"> birimlerinde çalışanların</w:t>
      </w:r>
      <w:r w:rsidRPr="00AF624A">
        <w:rPr>
          <w:sz w:val="24"/>
          <w:szCs w:val="24"/>
        </w:rPr>
        <w:t>, özellikle Bilgi Teknolojileri çalışanlarının</w:t>
      </w:r>
      <w:r w:rsidR="001B52AF" w:rsidRPr="00AF624A">
        <w:rPr>
          <w:sz w:val="24"/>
          <w:szCs w:val="24"/>
        </w:rPr>
        <w:t xml:space="preserve"> kişisel verilere erişim yetkilerinin kontrol altında tutulmasını sağlar.</w:t>
      </w:r>
    </w:p>
    <w:p w14:paraId="5C9E3248" w14:textId="3143B7F0" w:rsidR="00DA0955" w:rsidRPr="006A1570" w:rsidRDefault="00DA0955" w:rsidP="006A1570">
      <w:pPr>
        <w:numPr>
          <w:ilvl w:val="0"/>
          <w:numId w:val="6"/>
        </w:numPr>
        <w:ind w:left="426" w:right="0" w:hanging="360"/>
        <w:rPr>
          <w:sz w:val="24"/>
          <w:szCs w:val="24"/>
        </w:rPr>
      </w:pPr>
      <w:r w:rsidRPr="00DA0955">
        <w:rPr>
          <w:sz w:val="24"/>
          <w:szCs w:val="24"/>
        </w:rPr>
        <w:t>Kişisel verilerin işlendiği elektronik ortamlarda güçlü parolalar kullan</w:t>
      </w:r>
      <w:r>
        <w:rPr>
          <w:sz w:val="24"/>
          <w:szCs w:val="24"/>
        </w:rPr>
        <w:t>makta</w:t>
      </w:r>
      <w:r w:rsidRPr="00DA0955">
        <w:rPr>
          <w:sz w:val="24"/>
          <w:szCs w:val="24"/>
        </w:rPr>
        <w:t>dır.</w:t>
      </w:r>
    </w:p>
    <w:p w14:paraId="4B688DC2" w14:textId="00416AC6" w:rsidR="00DA0955" w:rsidRPr="006A1570" w:rsidRDefault="00DA0955" w:rsidP="006A1570">
      <w:pPr>
        <w:numPr>
          <w:ilvl w:val="0"/>
          <w:numId w:val="6"/>
        </w:numPr>
        <w:ind w:left="426" w:right="0" w:hanging="360"/>
        <w:rPr>
          <w:sz w:val="24"/>
          <w:szCs w:val="24"/>
        </w:rPr>
      </w:pPr>
      <w:r w:rsidRPr="00DA0955">
        <w:rPr>
          <w:sz w:val="24"/>
          <w:szCs w:val="24"/>
        </w:rPr>
        <w:t>Güvenlik açıkları takip edilerek uygun güvenlik yamaları yüklenmekte ve bilgi sistemleri güncel halde tutmaktadır.</w:t>
      </w:r>
    </w:p>
    <w:p w14:paraId="3D5DCA6C" w14:textId="18D75A6E" w:rsidR="00C849A6" w:rsidRPr="006A1570" w:rsidRDefault="00DA0955" w:rsidP="006A1570">
      <w:pPr>
        <w:numPr>
          <w:ilvl w:val="0"/>
          <w:numId w:val="6"/>
        </w:numPr>
        <w:ind w:left="426" w:right="0" w:hanging="360"/>
        <w:rPr>
          <w:sz w:val="24"/>
          <w:szCs w:val="24"/>
        </w:rPr>
      </w:pPr>
      <w:r>
        <w:rPr>
          <w:sz w:val="24"/>
          <w:szCs w:val="24"/>
        </w:rPr>
        <w:t>Silinmiş olan</w:t>
      </w:r>
      <w:r w:rsidRPr="00DA0955">
        <w:rPr>
          <w:sz w:val="24"/>
          <w:szCs w:val="24"/>
        </w:rPr>
        <w:t xml:space="preserve"> kişisel verilerin ilgili kullanıcılar için erişilemez ve tekrar kullanılamaz olması için gerekli tedbirleri almaktadır.</w:t>
      </w:r>
    </w:p>
    <w:p w14:paraId="606A08E8" w14:textId="17385B3D" w:rsidR="00C849A6" w:rsidRPr="006A1570" w:rsidRDefault="00C849A6" w:rsidP="006A1570">
      <w:pPr>
        <w:numPr>
          <w:ilvl w:val="0"/>
          <w:numId w:val="6"/>
        </w:numPr>
        <w:ind w:left="426" w:right="0" w:hanging="360"/>
        <w:rPr>
          <w:sz w:val="24"/>
          <w:szCs w:val="24"/>
        </w:rPr>
      </w:pPr>
      <w:r w:rsidRPr="00C849A6">
        <w:rPr>
          <w:sz w:val="24"/>
          <w:szCs w:val="24"/>
        </w:rPr>
        <w:t>Kişisel verilerin tutulduğu ortamlara veriye erişim kısıtlanarak yalnızca yetkili kişilerin, kişisel verinin saklanma amacı ile sınırlı olarak bu verilere erişmesine izin verilmekte ve tüm erişimler kayıt altına alınmaktadır.</w:t>
      </w:r>
    </w:p>
    <w:p w14:paraId="0F8E97C4" w14:textId="5B24867A" w:rsidR="001B52AF" w:rsidRPr="006A1570" w:rsidRDefault="00A03B69" w:rsidP="006A1570">
      <w:pPr>
        <w:numPr>
          <w:ilvl w:val="0"/>
          <w:numId w:val="6"/>
        </w:numPr>
        <w:ind w:left="426" w:right="0" w:hanging="360"/>
        <w:rPr>
          <w:sz w:val="24"/>
          <w:szCs w:val="24"/>
        </w:rPr>
      </w:pPr>
      <w:r w:rsidRPr="00AF624A">
        <w:rPr>
          <w:sz w:val="24"/>
          <w:szCs w:val="24"/>
        </w:rPr>
        <w:t>Tekrar ulaşılmayacak şekilde</w:t>
      </w:r>
      <w:r w:rsidR="001C6A0E" w:rsidRPr="00AF624A">
        <w:rPr>
          <w:sz w:val="24"/>
          <w:szCs w:val="24"/>
        </w:rPr>
        <w:t xml:space="preserve"> </w:t>
      </w:r>
      <w:r w:rsidR="003744D5" w:rsidRPr="00AF624A">
        <w:rPr>
          <w:sz w:val="24"/>
          <w:szCs w:val="24"/>
        </w:rPr>
        <w:t>k</w:t>
      </w:r>
      <w:r w:rsidR="001B52AF" w:rsidRPr="00AF624A">
        <w:rPr>
          <w:sz w:val="24"/>
          <w:szCs w:val="24"/>
        </w:rPr>
        <w:t>işisel verilerin yok edilmesi sağlanır.</w:t>
      </w:r>
    </w:p>
    <w:p w14:paraId="6C60F984" w14:textId="13E322CC" w:rsidR="001B52AF" w:rsidRPr="00AF624A" w:rsidRDefault="001B52AF" w:rsidP="003C2E91">
      <w:pPr>
        <w:numPr>
          <w:ilvl w:val="0"/>
          <w:numId w:val="6"/>
        </w:numPr>
        <w:spacing w:after="148"/>
        <w:ind w:left="426" w:right="0" w:hanging="360"/>
        <w:rPr>
          <w:sz w:val="24"/>
          <w:szCs w:val="24"/>
        </w:rPr>
      </w:pPr>
      <w:r w:rsidRPr="00AF624A">
        <w:rPr>
          <w:sz w:val="24"/>
          <w:szCs w:val="24"/>
        </w:rPr>
        <w:lastRenderedPageBreak/>
        <w:t>Kanun’un 12. maddesi uyarınca, kişisel verilerin saklandığı her türlü dijital ortam, bilgi güvenliği gereksinimlerini sağlayacak şekilde şifrel</w:t>
      </w:r>
      <w:r w:rsidR="005E2474" w:rsidRPr="00AF624A">
        <w:rPr>
          <w:sz w:val="24"/>
          <w:szCs w:val="24"/>
        </w:rPr>
        <w:t xml:space="preserve">eme </w:t>
      </w:r>
      <w:r w:rsidRPr="00AF624A">
        <w:rPr>
          <w:sz w:val="24"/>
          <w:szCs w:val="24"/>
        </w:rPr>
        <w:t>yöntemler</w:t>
      </w:r>
      <w:r w:rsidR="005E2474" w:rsidRPr="00AF624A">
        <w:rPr>
          <w:sz w:val="24"/>
          <w:szCs w:val="24"/>
        </w:rPr>
        <w:t>i</w:t>
      </w:r>
      <w:r w:rsidRPr="00AF624A">
        <w:rPr>
          <w:sz w:val="24"/>
          <w:szCs w:val="24"/>
        </w:rPr>
        <w:t xml:space="preserve"> ile korunur. </w:t>
      </w:r>
    </w:p>
    <w:p w14:paraId="5F512973" w14:textId="77777777" w:rsidR="001B52AF" w:rsidRPr="00AF624A" w:rsidRDefault="001B52AF" w:rsidP="003C2E91">
      <w:pPr>
        <w:spacing w:after="182" w:line="259" w:lineRule="auto"/>
        <w:ind w:left="426" w:right="0" w:firstLine="0"/>
        <w:jc w:val="left"/>
        <w:rPr>
          <w:sz w:val="24"/>
          <w:szCs w:val="24"/>
        </w:rPr>
      </w:pPr>
      <w:r w:rsidRPr="00AF624A">
        <w:rPr>
          <w:rFonts w:eastAsia="Georgia"/>
          <w:sz w:val="24"/>
          <w:szCs w:val="24"/>
        </w:rPr>
        <w:t xml:space="preserve"> </w:t>
      </w:r>
    </w:p>
    <w:p w14:paraId="45455009" w14:textId="1448EF3C" w:rsidR="001B52AF" w:rsidRPr="00AF624A" w:rsidRDefault="001B52AF" w:rsidP="006A1570">
      <w:pPr>
        <w:pStyle w:val="Balk2"/>
        <w:tabs>
          <w:tab w:val="center" w:pos="2740"/>
        </w:tabs>
        <w:ind w:left="0" w:right="0" w:firstLine="0"/>
        <w:rPr>
          <w:sz w:val="24"/>
          <w:szCs w:val="24"/>
        </w:rPr>
      </w:pPr>
      <w:bookmarkStart w:id="10" w:name="_Toc528930728"/>
      <w:r w:rsidRPr="00AF624A">
        <w:rPr>
          <w:sz w:val="24"/>
          <w:szCs w:val="24"/>
        </w:rPr>
        <w:t>I</w:t>
      </w:r>
      <w:r w:rsidR="008A3232" w:rsidRPr="00AF624A">
        <w:rPr>
          <w:sz w:val="24"/>
          <w:szCs w:val="24"/>
        </w:rPr>
        <w:t>II</w:t>
      </w:r>
      <w:r w:rsidRPr="00AF624A">
        <w:rPr>
          <w:sz w:val="24"/>
          <w:szCs w:val="24"/>
        </w:rPr>
        <w:t>.</w:t>
      </w:r>
      <w:r w:rsidRPr="00AF624A">
        <w:rPr>
          <w:rFonts w:eastAsia="Arial"/>
          <w:sz w:val="24"/>
          <w:szCs w:val="24"/>
        </w:rPr>
        <w:t xml:space="preserve"> </w:t>
      </w:r>
      <w:r w:rsidRPr="00AF624A">
        <w:rPr>
          <w:rFonts w:eastAsia="Arial"/>
          <w:sz w:val="24"/>
          <w:szCs w:val="24"/>
        </w:rPr>
        <w:tab/>
      </w:r>
      <w:r w:rsidRPr="00AF624A">
        <w:rPr>
          <w:sz w:val="24"/>
          <w:szCs w:val="24"/>
        </w:rPr>
        <w:t>KİŞİSEL VERİLERİN İMHA USULLERİ</w:t>
      </w:r>
      <w:bookmarkEnd w:id="10"/>
      <w:r w:rsidRPr="00AF624A">
        <w:rPr>
          <w:sz w:val="24"/>
          <w:szCs w:val="24"/>
        </w:rPr>
        <w:t xml:space="preserve"> </w:t>
      </w:r>
    </w:p>
    <w:p w14:paraId="0F1C480F" w14:textId="2B978EAA" w:rsidR="001B52AF" w:rsidRPr="00AF624A" w:rsidRDefault="00CC0231" w:rsidP="006D557C">
      <w:pPr>
        <w:spacing w:after="172"/>
        <w:ind w:left="0" w:right="0" w:firstLine="0"/>
        <w:rPr>
          <w:sz w:val="24"/>
          <w:szCs w:val="24"/>
        </w:rPr>
      </w:pPr>
      <w:r w:rsidRPr="00AF624A">
        <w:rPr>
          <w:sz w:val="24"/>
          <w:szCs w:val="24"/>
        </w:rPr>
        <w:t>Şirketimiz</w:t>
      </w:r>
      <w:r w:rsidR="001B52AF" w:rsidRPr="00AF624A">
        <w:rPr>
          <w:sz w:val="24"/>
          <w:szCs w:val="24"/>
        </w:rPr>
        <w:t xml:space="preserve"> tarafından KVKK ve diğer ilgili mevzuata uygun olarak elde edilen kişisel veriler Kanun ve Yönetmelik’te sayılan kişisel veri işleme amaçlarının ortadan kalkması halinde </w:t>
      </w:r>
      <w:r w:rsidRPr="00AF624A">
        <w:rPr>
          <w:sz w:val="24"/>
          <w:szCs w:val="24"/>
        </w:rPr>
        <w:t>Şirketimiz</w:t>
      </w:r>
      <w:r w:rsidR="000654C9" w:rsidRPr="00AF624A">
        <w:rPr>
          <w:sz w:val="24"/>
          <w:szCs w:val="24"/>
        </w:rPr>
        <w:t xml:space="preserve"> </w:t>
      </w:r>
      <w:r w:rsidR="001B52AF" w:rsidRPr="00AF624A">
        <w:rPr>
          <w:sz w:val="24"/>
          <w:szCs w:val="24"/>
        </w:rPr>
        <w:t xml:space="preserve">tarafından </w:t>
      </w:r>
      <w:proofErr w:type="spellStart"/>
      <w:r w:rsidR="001B52AF" w:rsidRPr="00AF624A">
        <w:rPr>
          <w:sz w:val="24"/>
          <w:szCs w:val="24"/>
        </w:rPr>
        <w:t>re’sen</w:t>
      </w:r>
      <w:proofErr w:type="spellEnd"/>
      <w:r w:rsidR="001B52AF" w:rsidRPr="00AF624A">
        <w:rPr>
          <w:sz w:val="24"/>
          <w:szCs w:val="24"/>
        </w:rPr>
        <w:t xml:space="preserve"> yahut İlgili Kişinin başvurusu üzerine yine Kanun ve ilgili mevzuat hükümlerine uygun olarak aşağıda belirtilen teknikler ile imha edilecektir. </w:t>
      </w:r>
    </w:p>
    <w:p w14:paraId="4F7B6637" w14:textId="498C6EE7" w:rsidR="00A03B69" w:rsidRPr="006A1570" w:rsidRDefault="001B52AF" w:rsidP="006A1570">
      <w:pPr>
        <w:pStyle w:val="ListeParagraf"/>
        <w:numPr>
          <w:ilvl w:val="0"/>
          <w:numId w:val="9"/>
        </w:numPr>
        <w:spacing w:after="137"/>
        <w:rPr>
          <w:rFonts w:ascii="Times New Roman" w:hAnsi="Times New Roman" w:cs="Times New Roman"/>
          <w:b/>
          <w:sz w:val="24"/>
          <w:szCs w:val="24"/>
        </w:rPr>
      </w:pPr>
      <w:r w:rsidRPr="00AF624A">
        <w:rPr>
          <w:rFonts w:ascii="Times New Roman" w:hAnsi="Times New Roman" w:cs="Times New Roman"/>
          <w:b/>
          <w:sz w:val="24"/>
          <w:szCs w:val="24"/>
          <w:u w:val="single" w:color="000000"/>
        </w:rPr>
        <w:t>Kişisel Verilerin Silinmesi ve Yok Edilmesi Teknikleri:</w:t>
      </w:r>
      <w:r w:rsidRPr="00AF624A">
        <w:rPr>
          <w:rFonts w:ascii="Times New Roman" w:hAnsi="Times New Roman" w:cs="Times New Roman"/>
          <w:b/>
          <w:sz w:val="24"/>
          <w:szCs w:val="24"/>
        </w:rPr>
        <w:t xml:space="preserve"> </w:t>
      </w:r>
    </w:p>
    <w:p w14:paraId="1C9C36A5" w14:textId="5D812676" w:rsidR="001B52AF" w:rsidRDefault="00CC0231" w:rsidP="00A03B69">
      <w:pPr>
        <w:ind w:left="0" w:right="0"/>
        <w:rPr>
          <w:sz w:val="24"/>
          <w:szCs w:val="24"/>
        </w:rPr>
      </w:pPr>
      <w:r w:rsidRPr="00AF624A">
        <w:rPr>
          <w:sz w:val="24"/>
          <w:szCs w:val="24"/>
        </w:rPr>
        <w:t>Şirketimiz</w:t>
      </w:r>
      <w:r w:rsidR="001B52AF" w:rsidRPr="00AF624A">
        <w:rPr>
          <w:sz w:val="24"/>
          <w:szCs w:val="24"/>
        </w:rPr>
        <w:t xml:space="preserve"> tarafından kişisel verilerin silinmesi ve yok edilmesi tekniklerine ilişkin usul ve esaslar aşağıda sayılmıştır:  </w:t>
      </w:r>
    </w:p>
    <w:p w14:paraId="2FE91888" w14:textId="36B2B431" w:rsidR="001B52AF" w:rsidRPr="00AF624A" w:rsidRDefault="001B52AF" w:rsidP="00266791">
      <w:pPr>
        <w:ind w:left="0" w:right="0" w:firstLine="0"/>
        <w:rPr>
          <w:sz w:val="24"/>
          <w:szCs w:val="24"/>
        </w:rPr>
      </w:pPr>
    </w:p>
    <w:p w14:paraId="7F33E5C0" w14:textId="2534B92F" w:rsidR="001B52AF" w:rsidRPr="00271CEC" w:rsidRDefault="00A03B69" w:rsidP="00421FB0">
      <w:pPr>
        <w:spacing w:after="146"/>
        <w:ind w:left="0" w:right="0"/>
        <w:rPr>
          <w:color w:val="auto"/>
          <w:sz w:val="24"/>
          <w:szCs w:val="24"/>
        </w:rPr>
      </w:pPr>
      <w:r w:rsidRPr="00271CEC">
        <w:rPr>
          <w:b/>
          <w:sz w:val="24"/>
          <w:szCs w:val="24"/>
        </w:rPr>
        <w:t>Sistemlerden</w:t>
      </w:r>
      <w:r w:rsidR="001B52AF" w:rsidRPr="00271CEC">
        <w:rPr>
          <w:b/>
          <w:sz w:val="24"/>
          <w:szCs w:val="24"/>
        </w:rPr>
        <w:t xml:space="preserve"> Silme: </w:t>
      </w:r>
      <w:r w:rsidR="001B52AF" w:rsidRPr="00271CEC">
        <w:rPr>
          <w:color w:val="auto"/>
          <w:sz w:val="24"/>
          <w:szCs w:val="24"/>
        </w:rPr>
        <w:t xml:space="preserve">Tamamen veya kısmen otomatik olan yollarla işlenen ve dijital ortamlarda muhafaza edilen veriler silinirken; İlgili Kullanıcılar için hiçbir şekilde erişilemez ve tekrar kullanılamaz hale getirilecek biçimde verinin ilgili yazılımdan silinmesine ilişkin yöntemler kullanılır.  </w:t>
      </w:r>
    </w:p>
    <w:p w14:paraId="0501E02E" w14:textId="6E7942F1" w:rsidR="001B52AF" w:rsidRPr="00271CEC" w:rsidRDefault="0000214D" w:rsidP="00421FB0">
      <w:pPr>
        <w:spacing w:after="152" w:line="264" w:lineRule="auto"/>
        <w:ind w:left="0" w:right="6" w:firstLine="0"/>
        <w:rPr>
          <w:color w:val="auto"/>
          <w:sz w:val="24"/>
          <w:szCs w:val="24"/>
        </w:rPr>
      </w:pPr>
      <w:r w:rsidRPr="00271CEC">
        <w:rPr>
          <w:color w:val="auto"/>
          <w:sz w:val="24"/>
          <w:szCs w:val="24"/>
        </w:rPr>
        <w:t>Sistemde bulunan</w:t>
      </w:r>
      <w:r w:rsidR="001B52AF" w:rsidRPr="00271CEC">
        <w:rPr>
          <w:color w:val="auto"/>
          <w:sz w:val="24"/>
          <w:szCs w:val="24"/>
        </w:rPr>
        <w:t xml:space="preserve"> ilgili verilerin silme komutu verilerek silinmesi; merkezi sunucuda bulunan dosya veya dosyanın bulunduğu dizin üzerinde ilgili kullanıcının erişim haklarının kaldırılması; veri tabanlarında ilgili satırların veri</w:t>
      </w:r>
      <w:r w:rsidR="00660868" w:rsidRPr="00271CEC">
        <w:rPr>
          <w:color w:val="auto"/>
          <w:sz w:val="24"/>
          <w:szCs w:val="24"/>
        </w:rPr>
        <w:t xml:space="preserve"> tabanı komutları ile silinmesi</w:t>
      </w:r>
      <w:r w:rsidR="001B52AF" w:rsidRPr="00271CEC">
        <w:rPr>
          <w:color w:val="auto"/>
          <w:sz w:val="24"/>
          <w:szCs w:val="24"/>
        </w:rPr>
        <w:t xml:space="preserve"> veya taşınabilir medyada yani </w:t>
      </w:r>
      <w:proofErr w:type="spellStart"/>
      <w:r w:rsidR="001B52AF" w:rsidRPr="00271CEC">
        <w:rPr>
          <w:color w:val="auto"/>
          <w:sz w:val="24"/>
          <w:szCs w:val="24"/>
        </w:rPr>
        <w:t>flash</w:t>
      </w:r>
      <w:proofErr w:type="spellEnd"/>
      <w:r w:rsidR="001B52AF" w:rsidRPr="00271CEC">
        <w:rPr>
          <w:color w:val="auto"/>
          <w:sz w:val="24"/>
          <w:szCs w:val="24"/>
        </w:rPr>
        <w:t xml:space="preserve"> ortamında bulunan verilerin uygun yazılımlar kullanılarak silinmesi bu kapsamda sayılabilecektir. </w:t>
      </w:r>
    </w:p>
    <w:p w14:paraId="3401E7B4" w14:textId="288BD1D4" w:rsidR="001B52AF" w:rsidRPr="00271CEC" w:rsidRDefault="00421FB0" w:rsidP="00421FB0">
      <w:pPr>
        <w:spacing w:after="149"/>
        <w:ind w:left="0" w:right="0"/>
        <w:rPr>
          <w:color w:val="auto"/>
          <w:sz w:val="24"/>
          <w:szCs w:val="24"/>
        </w:rPr>
      </w:pPr>
      <w:r w:rsidRPr="00271CEC">
        <w:rPr>
          <w:color w:val="auto"/>
          <w:sz w:val="24"/>
          <w:szCs w:val="24"/>
        </w:rPr>
        <w:t>K</w:t>
      </w:r>
      <w:r w:rsidR="001B52AF" w:rsidRPr="00271CEC">
        <w:rPr>
          <w:color w:val="auto"/>
          <w:sz w:val="24"/>
          <w:szCs w:val="24"/>
        </w:rPr>
        <w:t xml:space="preserve">işisel verilerin silinmesi işlemi, diğer verilere de sistem içerisinde erişilememe ve bu verileri kullanamama sonucunu doğuracak ise, aşağıdaki koşulların sağlanması kaydıyla, kişisel verilerin ilgili kişiyle ilişkilendirilemeyecek duruma getirilerek arşivlenmesi halinde de kişisel veriler silinmiş sayılacaktır. </w:t>
      </w:r>
    </w:p>
    <w:p w14:paraId="4822B790" w14:textId="790A9480" w:rsidR="001B52AF" w:rsidRPr="00271CEC" w:rsidRDefault="001B52AF" w:rsidP="00AD1B30">
      <w:pPr>
        <w:pStyle w:val="ListeParagraf"/>
        <w:numPr>
          <w:ilvl w:val="0"/>
          <w:numId w:val="11"/>
        </w:numPr>
        <w:rPr>
          <w:rFonts w:ascii="Times New Roman" w:hAnsi="Times New Roman" w:cs="Times New Roman"/>
          <w:sz w:val="24"/>
          <w:szCs w:val="24"/>
        </w:rPr>
      </w:pPr>
      <w:r w:rsidRPr="00271CEC">
        <w:rPr>
          <w:rFonts w:ascii="Times New Roman" w:hAnsi="Times New Roman" w:cs="Times New Roman"/>
          <w:sz w:val="24"/>
          <w:szCs w:val="24"/>
        </w:rPr>
        <w:t xml:space="preserve">Başka herhangi bir kurum, kuruluş veyahut kişinin erişimine kapalı olması, </w:t>
      </w:r>
    </w:p>
    <w:p w14:paraId="25EFFE05" w14:textId="77777777" w:rsidR="00AD1B30" w:rsidRPr="00271CEC" w:rsidRDefault="00AD1B30" w:rsidP="00AD1B30">
      <w:pPr>
        <w:pStyle w:val="ListeParagraf"/>
        <w:ind w:left="710"/>
        <w:rPr>
          <w:rFonts w:ascii="Times New Roman" w:hAnsi="Times New Roman" w:cs="Times New Roman"/>
          <w:sz w:val="24"/>
          <w:szCs w:val="24"/>
        </w:rPr>
      </w:pPr>
    </w:p>
    <w:p w14:paraId="76E8DA9D" w14:textId="580F0F4F" w:rsidR="001B52AF" w:rsidRPr="00271CEC" w:rsidRDefault="001B52AF" w:rsidP="00AD1B30">
      <w:pPr>
        <w:pStyle w:val="ListeParagraf"/>
        <w:numPr>
          <w:ilvl w:val="0"/>
          <w:numId w:val="11"/>
        </w:numPr>
        <w:rPr>
          <w:rFonts w:ascii="Times New Roman" w:hAnsi="Times New Roman" w:cs="Times New Roman"/>
          <w:sz w:val="24"/>
          <w:szCs w:val="24"/>
        </w:rPr>
      </w:pPr>
      <w:r w:rsidRPr="00271CEC">
        <w:rPr>
          <w:rFonts w:ascii="Times New Roman" w:hAnsi="Times New Roman" w:cs="Times New Roman"/>
          <w:sz w:val="24"/>
          <w:szCs w:val="24"/>
        </w:rPr>
        <w:t xml:space="preserve">Kişisel verilere yalnızca yetkili kişiler tarafından erişilmesini sağlayacak şekilde gerekli her türlü teknik ve idari tedbirlerin alınması.  </w:t>
      </w:r>
    </w:p>
    <w:p w14:paraId="5E17A7ED" w14:textId="77777777" w:rsidR="001B52AF" w:rsidRPr="00271CEC" w:rsidRDefault="001B52AF" w:rsidP="001B52AF">
      <w:pPr>
        <w:spacing w:after="0" w:line="259" w:lineRule="auto"/>
        <w:ind w:left="1080" w:right="0" w:firstLine="0"/>
        <w:jc w:val="left"/>
        <w:rPr>
          <w:sz w:val="24"/>
          <w:szCs w:val="24"/>
        </w:rPr>
      </w:pPr>
      <w:r w:rsidRPr="00271CEC">
        <w:rPr>
          <w:sz w:val="24"/>
          <w:szCs w:val="24"/>
        </w:rPr>
        <w:t xml:space="preserve"> </w:t>
      </w:r>
    </w:p>
    <w:p w14:paraId="4FAE63C9" w14:textId="77777777" w:rsidR="0045196B" w:rsidRPr="00271CEC" w:rsidRDefault="0045196B" w:rsidP="00421FB0">
      <w:pPr>
        <w:spacing w:after="151"/>
        <w:ind w:left="0" w:right="0"/>
        <w:rPr>
          <w:b/>
          <w:sz w:val="24"/>
          <w:szCs w:val="24"/>
        </w:rPr>
      </w:pPr>
      <w:r w:rsidRPr="00271CEC">
        <w:rPr>
          <w:b/>
          <w:sz w:val="24"/>
          <w:szCs w:val="24"/>
        </w:rPr>
        <w:t xml:space="preserve">Fiziksel </w:t>
      </w:r>
      <w:r w:rsidR="001B52AF" w:rsidRPr="00271CEC">
        <w:rPr>
          <w:b/>
          <w:sz w:val="24"/>
          <w:szCs w:val="24"/>
        </w:rPr>
        <w:t xml:space="preserve">Ortamda Bulunan Kişisel Verilerin Karartılması: </w:t>
      </w:r>
      <w:r w:rsidR="001B52AF" w:rsidRPr="00271CEC">
        <w:rPr>
          <w:sz w:val="24"/>
          <w:szCs w:val="24"/>
        </w:rPr>
        <w:t>Kişisel verilerin amaca yönelik olmayan kullanımını önlemek veya silinmesi talep edilen verileri silmek için ilgili kişisel verilerin fiziksel olarak kesilerek belgeden çıkartılması veya geri döndürülemeyecek ve teknolojik çözümlerle okunamayacak şekilde sabit mürekkep kullanılarak görünemeyecek hale getirilmesi, kapatılması yöntemidir.</w:t>
      </w:r>
      <w:r w:rsidR="001B52AF" w:rsidRPr="00271CEC">
        <w:rPr>
          <w:b/>
          <w:sz w:val="24"/>
          <w:szCs w:val="24"/>
        </w:rPr>
        <w:t xml:space="preserve"> </w:t>
      </w:r>
    </w:p>
    <w:p w14:paraId="0037BE44" w14:textId="72B112A4" w:rsidR="001B52AF" w:rsidRPr="00271CEC" w:rsidRDefault="001B52AF" w:rsidP="00421FB0">
      <w:pPr>
        <w:spacing w:after="0" w:line="259" w:lineRule="auto"/>
        <w:ind w:left="0" w:right="0" w:firstLine="0"/>
        <w:jc w:val="left"/>
        <w:rPr>
          <w:sz w:val="24"/>
          <w:szCs w:val="24"/>
        </w:rPr>
      </w:pPr>
    </w:p>
    <w:p w14:paraId="6B9D4B86" w14:textId="44321CCC" w:rsidR="001B52AF" w:rsidRPr="00271CEC" w:rsidRDefault="001B52AF" w:rsidP="00421FB0">
      <w:pPr>
        <w:spacing w:after="146"/>
        <w:ind w:left="0" w:right="0"/>
        <w:rPr>
          <w:b/>
          <w:sz w:val="24"/>
          <w:szCs w:val="24"/>
        </w:rPr>
      </w:pPr>
      <w:r w:rsidRPr="00271CEC">
        <w:rPr>
          <w:b/>
          <w:sz w:val="24"/>
          <w:szCs w:val="24"/>
        </w:rPr>
        <w:t xml:space="preserve">Fiziksel Yok Etme: </w:t>
      </w:r>
      <w:r w:rsidRPr="00271CEC">
        <w:rPr>
          <w:sz w:val="24"/>
          <w:szCs w:val="24"/>
        </w:rPr>
        <w:t xml:space="preserve">Kişisel veriler herhangi bir veri kayıt sisteminin parçası olmak kaydıyla otomatik olmayan yollarla da işlenebilmektedir. Bu tür veriler yok edilirken kişisel verinin sonradan kullanılamayacak biçimde fiziksel olarak yok edilmesi sistemi uygulanmaktadır. </w:t>
      </w:r>
      <w:proofErr w:type="gramStart"/>
      <w:r w:rsidRPr="00271CEC">
        <w:rPr>
          <w:sz w:val="24"/>
          <w:szCs w:val="24"/>
        </w:rPr>
        <w:t>Kağıt</w:t>
      </w:r>
      <w:proofErr w:type="gramEnd"/>
      <w:r w:rsidRPr="00271CEC">
        <w:rPr>
          <w:sz w:val="24"/>
          <w:szCs w:val="24"/>
        </w:rPr>
        <w:t xml:space="preserve"> ve mikrofiş ortamındaki verilerin yok edilmesi </w:t>
      </w:r>
      <w:r w:rsidR="006A1570" w:rsidRPr="00271CEC">
        <w:rPr>
          <w:sz w:val="24"/>
          <w:szCs w:val="24"/>
        </w:rPr>
        <w:t>de</w:t>
      </w:r>
      <w:r w:rsidRPr="00271CEC">
        <w:rPr>
          <w:sz w:val="24"/>
          <w:szCs w:val="24"/>
        </w:rPr>
        <w:t xml:space="preserve"> başka bir şekilde yok edilmeleri mümkün olmadığından bu şekilde gerçekleştirilmelidir.</w:t>
      </w:r>
      <w:r w:rsidRPr="00271CEC">
        <w:rPr>
          <w:b/>
          <w:sz w:val="24"/>
          <w:szCs w:val="24"/>
        </w:rPr>
        <w:t xml:space="preserve"> </w:t>
      </w:r>
    </w:p>
    <w:p w14:paraId="0859FE1C" w14:textId="245F0B43" w:rsidR="0045196B" w:rsidRPr="00271CEC" w:rsidRDefault="0045196B" w:rsidP="00421FB0">
      <w:pPr>
        <w:spacing w:after="151"/>
        <w:ind w:left="0" w:right="0"/>
        <w:rPr>
          <w:sz w:val="24"/>
          <w:szCs w:val="24"/>
        </w:rPr>
      </w:pPr>
      <w:r w:rsidRPr="00271CEC">
        <w:rPr>
          <w:sz w:val="24"/>
          <w:szCs w:val="24"/>
        </w:rPr>
        <w:lastRenderedPageBreak/>
        <w:t>Şirket içerisinde elden çıkarılacak olan teçhizat bakımından öncelikle teçhizat üzerinde kişisel veri olabilecek herhangi bir bilgi olup olmadığı kontrol edilmelidir. Üzerinde kişisel veri olan teçhizatlar için birimler (disk, harici bellek, vs.) donanımlar sökülerek yedek parça olarak kullanıma alınmalıdır.</w:t>
      </w:r>
    </w:p>
    <w:p w14:paraId="01476E8D" w14:textId="13530A4C" w:rsidR="00421FB0" w:rsidRPr="00271CEC" w:rsidRDefault="0045196B" w:rsidP="00421FB0">
      <w:pPr>
        <w:spacing w:after="151"/>
        <w:ind w:left="0" w:right="0"/>
        <w:rPr>
          <w:sz w:val="24"/>
          <w:szCs w:val="24"/>
        </w:rPr>
      </w:pPr>
      <w:r w:rsidRPr="00271CEC">
        <w:rPr>
          <w:sz w:val="24"/>
          <w:szCs w:val="24"/>
        </w:rPr>
        <w:t xml:space="preserve"> Depolama cihazının içerdiği bilginin bir daha okunamaması için klasik silme veya format işlemlerinin ötesinde yeterli düzeyde işlem yapılmalıdır</w:t>
      </w:r>
      <w:r w:rsidR="00421FB0" w:rsidRPr="00271CEC">
        <w:rPr>
          <w:sz w:val="24"/>
          <w:szCs w:val="24"/>
        </w:rPr>
        <w:t>.</w:t>
      </w:r>
    </w:p>
    <w:p w14:paraId="316F7F60" w14:textId="66293B72" w:rsidR="00421FB0" w:rsidRPr="00271CEC" w:rsidRDefault="0045196B" w:rsidP="00421FB0">
      <w:pPr>
        <w:spacing w:after="151"/>
        <w:ind w:left="0" w:right="0"/>
        <w:rPr>
          <w:sz w:val="24"/>
          <w:szCs w:val="24"/>
        </w:rPr>
      </w:pPr>
      <w:r w:rsidRPr="00271CEC">
        <w:rPr>
          <w:sz w:val="24"/>
          <w:szCs w:val="24"/>
        </w:rPr>
        <w:sym w:font="Symbol" w:char="F0B7"/>
      </w:r>
      <w:r w:rsidRPr="00271CEC">
        <w:rPr>
          <w:sz w:val="24"/>
          <w:szCs w:val="24"/>
        </w:rPr>
        <w:t xml:space="preserve"> Elden çıkarılmak istenen teçhizat aktif cihaz ise (modem, </w:t>
      </w:r>
      <w:proofErr w:type="spellStart"/>
      <w:r w:rsidRPr="00271CEC">
        <w:rPr>
          <w:sz w:val="24"/>
          <w:szCs w:val="24"/>
        </w:rPr>
        <w:t>switch</w:t>
      </w:r>
      <w:proofErr w:type="spellEnd"/>
      <w:r w:rsidRPr="00271CEC">
        <w:rPr>
          <w:sz w:val="24"/>
          <w:szCs w:val="24"/>
        </w:rPr>
        <w:t xml:space="preserve">, </w:t>
      </w:r>
      <w:proofErr w:type="spellStart"/>
      <w:r w:rsidRPr="00271CEC">
        <w:rPr>
          <w:sz w:val="24"/>
          <w:szCs w:val="24"/>
        </w:rPr>
        <w:t>router</w:t>
      </w:r>
      <w:proofErr w:type="spellEnd"/>
      <w:r w:rsidRPr="00271CEC">
        <w:rPr>
          <w:sz w:val="24"/>
          <w:szCs w:val="24"/>
        </w:rPr>
        <w:t xml:space="preserve"> vb.) </w:t>
      </w:r>
      <w:proofErr w:type="spellStart"/>
      <w:r w:rsidRPr="00271CEC">
        <w:rPr>
          <w:sz w:val="24"/>
          <w:szCs w:val="24"/>
        </w:rPr>
        <w:t>default</w:t>
      </w:r>
      <w:proofErr w:type="spellEnd"/>
      <w:r w:rsidRPr="00271CEC">
        <w:rPr>
          <w:sz w:val="24"/>
          <w:szCs w:val="24"/>
        </w:rPr>
        <w:t xml:space="preserve"> ayarlara getirilerek elden çıkarılır</w:t>
      </w:r>
      <w:r w:rsidR="00421FB0" w:rsidRPr="00271CEC">
        <w:rPr>
          <w:sz w:val="24"/>
          <w:szCs w:val="24"/>
        </w:rPr>
        <w:t>.</w:t>
      </w:r>
    </w:p>
    <w:p w14:paraId="5F1DB9DA" w14:textId="73BEB39D" w:rsidR="00421FB0" w:rsidRPr="00271CEC" w:rsidRDefault="0045196B" w:rsidP="00421FB0">
      <w:pPr>
        <w:spacing w:after="151"/>
        <w:ind w:left="0" w:right="0"/>
        <w:rPr>
          <w:sz w:val="24"/>
          <w:szCs w:val="24"/>
        </w:rPr>
      </w:pPr>
      <w:r w:rsidRPr="00271CEC">
        <w:rPr>
          <w:sz w:val="24"/>
          <w:szCs w:val="24"/>
        </w:rPr>
        <w:sym w:font="Symbol" w:char="F0B7"/>
      </w:r>
      <w:r w:rsidRPr="00271CEC">
        <w:rPr>
          <w:sz w:val="24"/>
          <w:szCs w:val="24"/>
        </w:rPr>
        <w:t xml:space="preserve"> Eğer kritik bilgi herhangi bir medya üzerindeyse (CD, DVD vb.) ortam kırılarak imha edilebilir</w:t>
      </w:r>
      <w:r w:rsidR="00421FB0" w:rsidRPr="00271CEC">
        <w:rPr>
          <w:sz w:val="24"/>
          <w:szCs w:val="24"/>
        </w:rPr>
        <w:t>.</w:t>
      </w:r>
      <w:r w:rsidRPr="00271CEC">
        <w:rPr>
          <w:sz w:val="24"/>
          <w:szCs w:val="24"/>
        </w:rPr>
        <w:t xml:space="preserve"> </w:t>
      </w:r>
    </w:p>
    <w:p w14:paraId="3DE20A2D" w14:textId="77777777" w:rsidR="00421FB0" w:rsidRPr="00271CEC" w:rsidRDefault="0045196B" w:rsidP="00421FB0">
      <w:pPr>
        <w:spacing w:after="151"/>
        <w:ind w:left="0" w:right="0"/>
        <w:rPr>
          <w:sz w:val="24"/>
          <w:szCs w:val="24"/>
        </w:rPr>
      </w:pPr>
      <w:r w:rsidRPr="00271CEC">
        <w:rPr>
          <w:sz w:val="24"/>
          <w:szCs w:val="24"/>
        </w:rPr>
        <w:sym w:font="Symbol" w:char="F0B7"/>
      </w:r>
      <w:r w:rsidRPr="00271CEC">
        <w:rPr>
          <w:sz w:val="24"/>
          <w:szCs w:val="24"/>
        </w:rPr>
        <w:t xml:space="preserve"> Gizlilik dereceli bilgi içeren, ama geçersizleşmiş, hatalı basılmış, kullanılmayacak olan tüm kâğıtlar, </w:t>
      </w:r>
      <w:proofErr w:type="gramStart"/>
      <w:r w:rsidRPr="00271CEC">
        <w:rPr>
          <w:sz w:val="24"/>
          <w:szCs w:val="24"/>
        </w:rPr>
        <w:t>kağıt</w:t>
      </w:r>
      <w:proofErr w:type="gramEnd"/>
      <w:r w:rsidRPr="00271CEC">
        <w:rPr>
          <w:sz w:val="24"/>
          <w:szCs w:val="24"/>
        </w:rPr>
        <w:t xml:space="preserve"> imha makinesi kullanılarak imha edilir</w:t>
      </w:r>
      <w:r w:rsidR="00421FB0" w:rsidRPr="00271CEC">
        <w:rPr>
          <w:sz w:val="24"/>
          <w:szCs w:val="24"/>
        </w:rPr>
        <w:t>.</w:t>
      </w:r>
    </w:p>
    <w:p w14:paraId="44371C4C" w14:textId="77777777" w:rsidR="00421FB0" w:rsidRPr="00271CEC" w:rsidRDefault="0045196B" w:rsidP="00421FB0">
      <w:pPr>
        <w:spacing w:after="151"/>
        <w:ind w:left="0" w:right="0"/>
        <w:rPr>
          <w:sz w:val="24"/>
          <w:szCs w:val="24"/>
        </w:rPr>
      </w:pPr>
      <w:r w:rsidRPr="00271CEC">
        <w:rPr>
          <w:sz w:val="24"/>
          <w:szCs w:val="24"/>
        </w:rPr>
        <w:t xml:space="preserve"> </w:t>
      </w:r>
      <w:r w:rsidRPr="00271CEC">
        <w:rPr>
          <w:sz w:val="24"/>
          <w:szCs w:val="24"/>
        </w:rPr>
        <w:sym w:font="Symbol" w:char="F0B7"/>
      </w:r>
      <w:r w:rsidRPr="00271CEC">
        <w:rPr>
          <w:sz w:val="24"/>
          <w:szCs w:val="24"/>
        </w:rPr>
        <w:t xml:space="preserve"> Elden çıkarılan teçhizat mutlaka envanter listesinden düşürülmelidir. </w:t>
      </w:r>
    </w:p>
    <w:p w14:paraId="7F7627AC" w14:textId="114557B2" w:rsidR="0045196B" w:rsidRPr="00271CEC" w:rsidRDefault="0045196B" w:rsidP="00421FB0">
      <w:pPr>
        <w:spacing w:after="151"/>
        <w:ind w:left="0" w:right="0"/>
        <w:rPr>
          <w:sz w:val="24"/>
          <w:szCs w:val="24"/>
        </w:rPr>
      </w:pPr>
      <w:r w:rsidRPr="00271CEC">
        <w:rPr>
          <w:sz w:val="24"/>
          <w:szCs w:val="24"/>
        </w:rPr>
        <w:sym w:font="Symbol" w:char="F0B7"/>
      </w:r>
      <w:r w:rsidRPr="00271CEC">
        <w:rPr>
          <w:sz w:val="24"/>
          <w:szCs w:val="24"/>
        </w:rPr>
        <w:t xml:space="preserve"> İçerisinde bilgi barındırma yeteneği olmayan teçhizatlar zimmet ve envanterden çıkarıldıktan sonra ihtiyaca göre istenildiği gibi kullanılabilir</w:t>
      </w:r>
      <w:r w:rsidR="00421FB0" w:rsidRPr="00271CEC">
        <w:rPr>
          <w:sz w:val="24"/>
          <w:szCs w:val="24"/>
        </w:rPr>
        <w:t>.</w:t>
      </w:r>
    </w:p>
    <w:p w14:paraId="50131D5B" w14:textId="77777777" w:rsidR="0045196B" w:rsidRPr="00271CEC" w:rsidRDefault="0045196B" w:rsidP="00421FB0">
      <w:pPr>
        <w:spacing w:after="146"/>
        <w:ind w:left="0" w:right="0"/>
        <w:rPr>
          <w:sz w:val="24"/>
          <w:szCs w:val="24"/>
        </w:rPr>
      </w:pPr>
    </w:p>
    <w:p w14:paraId="2A1749C3" w14:textId="77777777" w:rsidR="00421FB0" w:rsidRPr="00271CEC" w:rsidRDefault="001B52AF" w:rsidP="00421FB0">
      <w:pPr>
        <w:ind w:left="0" w:right="0"/>
        <w:rPr>
          <w:color w:val="253137"/>
          <w:sz w:val="24"/>
          <w:szCs w:val="24"/>
        </w:rPr>
      </w:pPr>
      <w:r w:rsidRPr="00271CEC">
        <w:rPr>
          <w:b/>
          <w:sz w:val="24"/>
          <w:szCs w:val="24"/>
        </w:rPr>
        <w:t xml:space="preserve">Üzerine Yazma: </w:t>
      </w:r>
      <w:r w:rsidRPr="00271CEC">
        <w:rPr>
          <w:sz w:val="24"/>
          <w:szCs w:val="24"/>
        </w:rPr>
        <w:t>Üzerine yazma yöntemi, özel yazılımlar aracılığı ile</w:t>
      </w:r>
      <w:r w:rsidRPr="00271CEC">
        <w:rPr>
          <w:b/>
          <w:sz w:val="24"/>
          <w:szCs w:val="24"/>
        </w:rPr>
        <w:t xml:space="preserve"> </w:t>
      </w:r>
      <w:r w:rsidRPr="00271CEC">
        <w:rPr>
          <w:sz w:val="24"/>
          <w:szCs w:val="24"/>
        </w:rPr>
        <w:t>manyetik medya ve yeniden yazılabilir optik medya üzerinden en az yedi kez 0 ve 1’lerden oluşan rastgele veriler yazılarak eski verinin okunabilmesi ve kurtarılabilmesini imkânsızlaştıran veri yok etme yöntemidir</w:t>
      </w:r>
      <w:r w:rsidR="00421FB0" w:rsidRPr="00271CEC">
        <w:rPr>
          <w:color w:val="253137"/>
          <w:sz w:val="24"/>
          <w:szCs w:val="24"/>
        </w:rPr>
        <w:t>.</w:t>
      </w:r>
    </w:p>
    <w:p w14:paraId="0C673790" w14:textId="2C8FF784" w:rsidR="001B52AF" w:rsidRPr="00271CEC" w:rsidRDefault="001B52AF" w:rsidP="00421FB0">
      <w:pPr>
        <w:ind w:left="0" w:right="0"/>
        <w:rPr>
          <w:sz w:val="24"/>
          <w:szCs w:val="24"/>
        </w:rPr>
      </w:pPr>
      <w:r w:rsidRPr="00271CEC">
        <w:rPr>
          <w:b/>
          <w:sz w:val="24"/>
          <w:szCs w:val="24"/>
        </w:rPr>
        <w:t xml:space="preserve"> </w:t>
      </w:r>
    </w:p>
    <w:p w14:paraId="6ECB47BB" w14:textId="7D0C2FBD" w:rsidR="001B52AF" w:rsidRPr="00271CEC" w:rsidRDefault="001B52AF" w:rsidP="00421FB0">
      <w:pPr>
        <w:ind w:left="0" w:right="0"/>
        <w:rPr>
          <w:sz w:val="24"/>
          <w:szCs w:val="24"/>
        </w:rPr>
      </w:pPr>
      <w:r w:rsidRPr="00271CEC">
        <w:rPr>
          <w:sz w:val="24"/>
          <w:szCs w:val="24"/>
        </w:rPr>
        <w:t xml:space="preserve">Yukarıda sayılan durumlar gerçekleşmesi sırasında </w:t>
      </w:r>
      <w:r w:rsidR="00CC0231" w:rsidRPr="00271CEC">
        <w:rPr>
          <w:sz w:val="24"/>
          <w:szCs w:val="24"/>
        </w:rPr>
        <w:t>Şirketimiz</w:t>
      </w:r>
      <w:r w:rsidRPr="00271CEC">
        <w:rPr>
          <w:sz w:val="24"/>
          <w:szCs w:val="24"/>
        </w:rPr>
        <w:t xml:space="preserve">; KVKK, Yönetmelik ve ilgili diğer mevzuat hükümlerine veri güvenliğinin sağlanması amacıyla tam uyum sağlamakta ve gerekli tüm idari ve teknik tedbirleri almaktadır. </w:t>
      </w:r>
    </w:p>
    <w:p w14:paraId="2A7E06EE" w14:textId="71ABDE0A" w:rsidR="001B52AF" w:rsidRPr="00271CEC" w:rsidRDefault="001B52AF" w:rsidP="00421FB0">
      <w:pPr>
        <w:spacing w:after="165" w:line="259" w:lineRule="auto"/>
        <w:ind w:left="0" w:right="0" w:firstLine="0"/>
        <w:jc w:val="left"/>
        <w:rPr>
          <w:sz w:val="24"/>
          <w:szCs w:val="24"/>
        </w:rPr>
      </w:pPr>
      <w:r w:rsidRPr="00271CEC">
        <w:rPr>
          <w:sz w:val="24"/>
          <w:szCs w:val="24"/>
        </w:rPr>
        <w:t xml:space="preserve"> </w:t>
      </w:r>
    </w:p>
    <w:p w14:paraId="3FDCA1F7" w14:textId="77777777" w:rsidR="001B52AF" w:rsidRPr="00AF624A" w:rsidRDefault="001B52AF" w:rsidP="00421FB0">
      <w:pPr>
        <w:pStyle w:val="Balk1"/>
        <w:ind w:left="0" w:right="0"/>
        <w:rPr>
          <w:sz w:val="24"/>
          <w:szCs w:val="24"/>
        </w:rPr>
      </w:pPr>
      <w:bookmarkStart w:id="11" w:name="_Toc528930729"/>
      <w:r w:rsidRPr="00271CEC">
        <w:rPr>
          <w:sz w:val="24"/>
          <w:szCs w:val="24"/>
        </w:rPr>
        <w:t>7.</w:t>
      </w:r>
      <w:r w:rsidRPr="00271CEC">
        <w:rPr>
          <w:rFonts w:eastAsia="Arial"/>
          <w:sz w:val="24"/>
          <w:szCs w:val="24"/>
        </w:rPr>
        <w:t xml:space="preserve"> </w:t>
      </w:r>
      <w:r w:rsidRPr="00271CEC">
        <w:rPr>
          <w:sz w:val="24"/>
          <w:szCs w:val="24"/>
        </w:rPr>
        <w:t>DİĞER HUSUSLAR</w:t>
      </w:r>
      <w:bookmarkEnd w:id="11"/>
      <w:r w:rsidRPr="00AF624A">
        <w:rPr>
          <w:sz w:val="24"/>
          <w:szCs w:val="24"/>
        </w:rPr>
        <w:t xml:space="preserve"> </w:t>
      </w:r>
    </w:p>
    <w:p w14:paraId="0E3E61D7" w14:textId="77777777" w:rsidR="001B52AF" w:rsidRPr="00AF624A" w:rsidRDefault="001B52AF" w:rsidP="001B52AF">
      <w:pPr>
        <w:spacing w:after="179" w:line="259" w:lineRule="auto"/>
        <w:ind w:left="0" w:right="0" w:firstLine="0"/>
        <w:jc w:val="left"/>
        <w:rPr>
          <w:sz w:val="24"/>
          <w:szCs w:val="24"/>
        </w:rPr>
      </w:pPr>
      <w:r w:rsidRPr="00AF624A">
        <w:rPr>
          <w:rFonts w:eastAsia="Georgia"/>
          <w:sz w:val="24"/>
          <w:szCs w:val="24"/>
        </w:rPr>
        <w:t xml:space="preserve"> </w:t>
      </w:r>
    </w:p>
    <w:p w14:paraId="0A3C382B" w14:textId="77777777" w:rsidR="001B52AF" w:rsidRPr="00AF624A" w:rsidRDefault="001B52AF" w:rsidP="00421FB0">
      <w:pPr>
        <w:spacing w:after="145"/>
        <w:ind w:left="0" w:right="0"/>
        <w:rPr>
          <w:sz w:val="24"/>
          <w:szCs w:val="24"/>
        </w:rPr>
      </w:pPr>
      <w:r w:rsidRPr="00AF624A">
        <w:rPr>
          <w:sz w:val="24"/>
          <w:szCs w:val="24"/>
        </w:rPr>
        <w:t xml:space="preserve">KVKK ve ilgili diğer mevzuat hükümleri ile işbu Politika arasında uyumsuzluk olması halinde, öncelikle KVKK ve ilgili diğer mevzuat hükümleri uygulanacaktır. </w:t>
      </w:r>
    </w:p>
    <w:p w14:paraId="434392E7" w14:textId="3D3888B9" w:rsidR="001B52AF" w:rsidRPr="00AF624A" w:rsidRDefault="00CC0231" w:rsidP="00421FB0">
      <w:pPr>
        <w:spacing w:after="150"/>
        <w:ind w:left="0" w:right="0"/>
        <w:rPr>
          <w:sz w:val="24"/>
          <w:szCs w:val="24"/>
        </w:rPr>
      </w:pPr>
      <w:r w:rsidRPr="00AF624A">
        <w:rPr>
          <w:sz w:val="24"/>
          <w:szCs w:val="24"/>
        </w:rPr>
        <w:t>Şirketimiz</w:t>
      </w:r>
      <w:r w:rsidR="001B52AF" w:rsidRPr="00AF624A">
        <w:rPr>
          <w:sz w:val="24"/>
          <w:szCs w:val="24"/>
        </w:rPr>
        <w:t xml:space="preserve"> tarafından hazırlanan </w:t>
      </w:r>
      <w:r w:rsidR="00A51B69">
        <w:rPr>
          <w:sz w:val="24"/>
          <w:szCs w:val="24"/>
        </w:rPr>
        <w:t xml:space="preserve">işbu Saklama ve İmha Politikası </w:t>
      </w:r>
      <w:r w:rsidR="006A1570">
        <w:rPr>
          <w:sz w:val="24"/>
          <w:szCs w:val="24"/>
        </w:rPr>
        <w:t>…….</w:t>
      </w:r>
      <w:r w:rsidR="001B52AF" w:rsidRPr="00AF624A">
        <w:rPr>
          <w:sz w:val="24"/>
          <w:szCs w:val="24"/>
        </w:rPr>
        <w:t xml:space="preserve"> tarihinde yürürlüğe girmiştir. </w:t>
      </w:r>
    </w:p>
    <w:p w14:paraId="12677420" w14:textId="77777777" w:rsidR="001B52AF" w:rsidRPr="00AF624A" w:rsidRDefault="001B52AF" w:rsidP="001B52AF">
      <w:pPr>
        <w:spacing w:after="167" w:line="259" w:lineRule="auto"/>
        <w:ind w:left="0" w:right="0" w:firstLine="0"/>
        <w:jc w:val="left"/>
        <w:rPr>
          <w:sz w:val="24"/>
          <w:szCs w:val="24"/>
        </w:rPr>
      </w:pPr>
      <w:r w:rsidRPr="00AF624A">
        <w:rPr>
          <w:b/>
          <w:sz w:val="24"/>
          <w:szCs w:val="24"/>
        </w:rPr>
        <w:t xml:space="preserve"> </w:t>
      </w:r>
    </w:p>
    <w:p w14:paraId="3E0E20A7" w14:textId="77777777" w:rsidR="006D557C" w:rsidRPr="00AF624A" w:rsidRDefault="006D557C" w:rsidP="001B52AF">
      <w:pPr>
        <w:spacing w:after="0" w:line="259" w:lineRule="auto"/>
        <w:ind w:left="0" w:right="0" w:firstLine="0"/>
        <w:jc w:val="left"/>
        <w:rPr>
          <w:b/>
          <w:sz w:val="24"/>
          <w:szCs w:val="24"/>
        </w:rPr>
      </w:pPr>
    </w:p>
    <w:p w14:paraId="5EF12EEC" w14:textId="74EEB3B2" w:rsidR="001B52AF" w:rsidRPr="00AF624A" w:rsidRDefault="001B52AF" w:rsidP="001B52AF">
      <w:pPr>
        <w:spacing w:after="253" w:line="259" w:lineRule="auto"/>
        <w:ind w:left="0" w:right="0" w:firstLine="0"/>
        <w:jc w:val="left"/>
        <w:rPr>
          <w:sz w:val="24"/>
          <w:szCs w:val="24"/>
        </w:rPr>
      </w:pPr>
    </w:p>
    <w:p w14:paraId="65A1FCA2" w14:textId="77777777" w:rsidR="001B52AF" w:rsidRPr="00AF624A" w:rsidRDefault="001B52AF" w:rsidP="001B52AF">
      <w:pPr>
        <w:spacing w:after="0" w:line="259" w:lineRule="auto"/>
        <w:ind w:left="360" w:right="0" w:firstLine="0"/>
        <w:jc w:val="left"/>
        <w:rPr>
          <w:sz w:val="24"/>
          <w:szCs w:val="24"/>
        </w:rPr>
      </w:pPr>
      <w:r w:rsidRPr="00AF624A">
        <w:rPr>
          <w:sz w:val="24"/>
          <w:szCs w:val="24"/>
        </w:rPr>
        <w:t xml:space="preserve"> </w:t>
      </w:r>
    </w:p>
    <w:p w14:paraId="1265B815" w14:textId="60791274" w:rsidR="001B52AF" w:rsidRPr="00AF624A" w:rsidRDefault="001B52AF" w:rsidP="001B52AF">
      <w:pPr>
        <w:spacing w:after="162" w:line="259" w:lineRule="auto"/>
        <w:ind w:left="360" w:right="0" w:firstLine="0"/>
        <w:jc w:val="left"/>
        <w:rPr>
          <w:sz w:val="24"/>
          <w:szCs w:val="24"/>
        </w:rPr>
      </w:pPr>
      <w:r w:rsidRPr="00AF624A">
        <w:rPr>
          <w:sz w:val="24"/>
          <w:szCs w:val="24"/>
        </w:rPr>
        <w:t xml:space="preserve"> </w:t>
      </w:r>
    </w:p>
    <w:p w14:paraId="1FC5C4B5" w14:textId="3185DE0F" w:rsidR="00421FB0" w:rsidRPr="00AF624A" w:rsidRDefault="00421FB0" w:rsidP="001B52AF">
      <w:pPr>
        <w:spacing w:after="162" w:line="259" w:lineRule="auto"/>
        <w:ind w:left="360" w:right="0" w:firstLine="0"/>
        <w:jc w:val="left"/>
        <w:rPr>
          <w:sz w:val="24"/>
          <w:szCs w:val="24"/>
        </w:rPr>
      </w:pPr>
    </w:p>
    <w:p w14:paraId="1F05B03B" w14:textId="77777777" w:rsidR="001B52AF" w:rsidRPr="00AF624A" w:rsidRDefault="001B52AF" w:rsidP="006A1570">
      <w:pPr>
        <w:pStyle w:val="Balk1"/>
        <w:spacing w:after="242"/>
        <w:ind w:left="0" w:right="0" w:firstLine="0"/>
        <w:rPr>
          <w:sz w:val="24"/>
          <w:szCs w:val="24"/>
        </w:rPr>
      </w:pPr>
      <w:bookmarkStart w:id="12" w:name="_Toc528930730"/>
      <w:r w:rsidRPr="00AF624A">
        <w:rPr>
          <w:sz w:val="24"/>
          <w:szCs w:val="24"/>
        </w:rPr>
        <w:lastRenderedPageBreak/>
        <w:t>EK-1</w:t>
      </w:r>
      <w:bookmarkEnd w:id="12"/>
      <w:r w:rsidRPr="00AF624A">
        <w:rPr>
          <w:sz w:val="24"/>
          <w:szCs w:val="24"/>
        </w:rPr>
        <w:t xml:space="preserve"> </w:t>
      </w:r>
    </w:p>
    <w:p w14:paraId="384681E1" w14:textId="77777777" w:rsidR="001B52AF" w:rsidRPr="00AF624A" w:rsidRDefault="001B52AF" w:rsidP="001B52AF">
      <w:pPr>
        <w:pStyle w:val="Balk1"/>
        <w:spacing w:after="0"/>
        <w:ind w:left="725" w:right="0"/>
        <w:jc w:val="center"/>
        <w:rPr>
          <w:sz w:val="24"/>
          <w:szCs w:val="24"/>
        </w:rPr>
      </w:pPr>
      <w:bookmarkStart w:id="13" w:name="_Toc528930731"/>
      <w:r w:rsidRPr="00AF624A">
        <w:rPr>
          <w:sz w:val="24"/>
          <w:szCs w:val="24"/>
        </w:rPr>
        <w:t>SAKLAMA VE İMHA SÜRELERİ TABLOSU</w:t>
      </w:r>
      <w:bookmarkEnd w:id="13"/>
      <w:r w:rsidRPr="00AF624A">
        <w:rPr>
          <w:sz w:val="24"/>
          <w:szCs w:val="24"/>
        </w:rPr>
        <w:t xml:space="preserve"> </w:t>
      </w:r>
    </w:p>
    <w:p w14:paraId="03F1624B" w14:textId="77777777" w:rsidR="001B52AF" w:rsidRPr="00AF624A" w:rsidRDefault="001B52AF" w:rsidP="001B52AF">
      <w:pPr>
        <w:spacing w:after="157" w:line="259" w:lineRule="auto"/>
        <w:ind w:left="0" w:right="0" w:firstLine="0"/>
        <w:jc w:val="left"/>
        <w:rPr>
          <w:sz w:val="24"/>
          <w:szCs w:val="24"/>
        </w:rPr>
      </w:pPr>
      <w:r w:rsidRPr="00AF624A">
        <w:rPr>
          <w:sz w:val="24"/>
          <w:szCs w:val="24"/>
        </w:rPr>
        <w:t xml:space="preserve"> </w:t>
      </w:r>
    </w:p>
    <w:p w14:paraId="5E548AA5" w14:textId="4CAD4A7D" w:rsidR="001B52AF" w:rsidRPr="00AF624A" w:rsidRDefault="001B52AF" w:rsidP="001B52AF">
      <w:pPr>
        <w:spacing w:after="498"/>
        <w:ind w:right="0"/>
        <w:rPr>
          <w:sz w:val="24"/>
          <w:szCs w:val="24"/>
        </w:rPr>
      </w:pPr>
      <w:r w:rsidRPr="00AF624A">
        <w:rPr>
          <w:sz w:val="24"/>
          <w:szCs w:val="24"/>
        </w:rPr>
        <w:t xml:space="preserve">Şirket tarafından işlenen verilere ait saklama ve imha süreleri Kişisel Veri İşleme Envanterinde süreç bazında tespit edilmiş olup aşağıda yer verilmektedir. </w:t>
      </w:r>
    </w:p>
    <w:tbl>
      <w:tblPr>
        <w:tblW w:w="9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4815"/>
        <w:gridCol w:w="2974"/>
        <w:gridCol w:w="1984"/>
      </w:tblGrid>
      <w:tr w:rsidR="007D5338" w:rsidRPr="0077207B" w14:paraId="64C62F8B" w14:textId="77777777" w:rsidTr="00141D39">
        <w:trPr>
          <w:tblHeader/>
        </w:trPr>
        <w:tc>
          <w:tcPr>
            <w:tcW w:w="4815" w:type="dxa"/>
            <w:shd w:val="clear" w:color="auto" w:fill="F5F5F6"/>
            <w:tcMar>
              <w:top w:w="120" w:type="dxa"/>
              <w:left w:w="120" w:type="dxa"/>
              <w:bottom w:w="120" w:type="dxa"/>
              <w:right w:w="120" w:type="dxa"/>
            </w:tcMar>
            <w:hideMark/>
          </w:tcPr>
          <w:p w14:paraId="25DD9951" w14:textId="77777777" w:rsidR="007D5338" w:rsidRPr="0077207B" w:rsidRDefault="007D5338" w:rsidP="00141D39">
            <w:pPr>
              <w:ind w:right="465"/>
              <w:rPr>
                <w:b/>
                <w:bCs/>
                <w:sz w:val="24"/>
                <w:szCs w:val="24"/>
              </w:rPr>
            </w:pPr>
            <w:r w:rsidRPr="0077207B">
              <w:rPr>
                <w:b/>
                <w:bCs/>
                <w:sz w:val="24"/>
                <w:szCs w:val="24"/>
              </w:rPr>
              <w:t>Veri Kategorisi</w:t>
            </w:r>
          </w:p>
        </w:tc>
        <w:tc>
          <w:tcPr>
            <w:tcW w:w="2974" w:type="dxa"/>
            <w:shd w:val="clear" w:color="auto" w:fill="F5F5F6"/>
          </w:tcPr>
          <w:p w14:paraId="414F9004" w14:textId="77777777" w:rsidR="007D5338" w:rsidRPr="0077207B" w:rsidRDefault="007D5338" w:rsidP="00141D39">
            <w:pPr>
              <w:ind w:right="465"/>
              <w:rPr>
                <w:b/>
                <w:bCs/>
                <w:sz w:val="24"/>
                <w:szCs w:val="24"/>
              </w:rPr>
            </w:pPr>
          </w:p>
        </w:tc>
        <w:tc>
          <w:tcPr>
            <w:tcW w:w="1984" w:type="dxa"/>
            <w:shd w:val="clear" w:color="auto" w:fill="F5F5F6"/>
            <w:tcMar>
              <w:top w:w="120" w:type="dxa"/>
              <w:left w:w="120" w:type="dxa"/>
              <w:bottom w:w="120" w:type="dxa"/>
              <w:right w:w="120" w:type="dxa"/>
            </w:tcMar>
            <w:hideMark/>
          </w:tcPr>
          <w:p w14:paraId="2454D042" w14:textId="77777777" w:rsidR="007D5338" w:rsidRPr="0077207B" w:rsidRDefault="007D5338" w:rsidP="00141D39">
            <w:pPr>
              <w:ind w:right="465"/>
              <w:rPr>
                <w:b/>
                <w:bCs/>
                <w:sz w:val="24"/>
                <w:szCs w:val="24"/>
              </w:rPr>
            </w:pPr>
            <w:r w:rsidRPr="0077207B">
              <w:rPr>
                <w:b/>
                <w:bCs/>
                <w:sz w:val="24"/>
                <w:szCs w:val="24"/>
              </w:rPr>
              <w:t>Veri Saklama Süresi</w:t>
            </w:r>
          </w:p>
        </w:tc>
      </w:tr>
      <w:tr w:rsidR="007D5338" w:rsidRPr="0077207B" w14:paraId="74550C40" w14:textId="77777777" w:rsidTr="00141D39">
        <w:tc>
          <w:tcPr>
            <w:tcW w:w="4815" w:type="dxa"/>
            <w:shd w:val="clear" w:color="auto" w:fill="F9F9F9"/>
            <w:tcMar>
              <w:top w:w="120" w:type="dxa"/>
              <w:left w:w="120" w:type="dxa"/>
              <w:bottom w:w="120" w:type="dxa"/>
              <w:right w:w="120" w:type="dxa"/>
            </w:tcMar>
            <w:vAlign w:val="center"/>
            <w:hideMark/>
          </w:tcPr>
          <w:p w14:paraId="221AD0D9" w14:textId="77777777" w:rsidR="007D5338" w:rsidRPr="0077207B" w:rsidRDefault="007D5338" w:rsidP="00141D39">
            <w:pPr>
              <w:ind w:right="465"/>
              <w:rPr>
                <w:sz w:val="24"/>
                <w:szCs w:val="24"/>
              </w:rPr>
            </w:pPr>
            <w:r w:rsidRPr="0077207B">
              <w:rPr>
                <w:sz w:val="24"/>
                <w:szCs w:val="24"/>
              </w:rPr>
              <w:t>1-Kimli</w:t>
            </w:r>
            <w:r>
              <w:rPr>
                <w:sz w:val="24"/>
                <w:szCs w:val="24"/>
              </w:rPr>
              <w:t>k</w:t>
            </w:r>
            <w:r w:rsidRPr="0077207B">
              <w:rPr>
                <w:sz w:val="24"/>
                <w:szCs w:val="24"/>
              </w:rPr>
              <w:t xml:space="preserve"> </w:t>
            </w:r>
            <w:r w:rsidRPr="0077207B">
              <w:rPr>
                <w:sz w:val="24"/>
                <w:szCs w:val="24"/>
              </w:rPr>
              <w:br/>
            </w:r>
          </w:p>
        </w:tc>
        <w:tc>
          <w:tcPr>
            <w:tcW w:w="2974" w:type="dxa"/>
            <w:shd w:val="clear" w:color="auto" w:fill="F9F9F9"/>
            <w:vAlign w:val="center"/>
          </w:tcPr>
          <w:p w14:paraId="79CAD724" w14:textId="77777777" w:rsidR="007D5338" w:rsidRPr="0077207B" w:rsidRDefault="007D5338" w:rsidP="00141D39">
            <w:pPr>
              <w:ind w:right="465"/>
              <w:rPr>
                <w:sz w:val="24"/>
                <w:szCs w:val="24"/>
              </w:rPr>
            </w:pPr>
            <w:r>
              <w:rPr>
                <w:b/>
                <w:bCs/>
                <w:sz w:val="24"/>
                <w:szCs w:val="24"/>
              </w:rPr>
              <w:t xml:space="preserve">Kişisel </w:t>
            </w:r>
            <w:r w:rsidRPr="0077207B">
              <w:rPr>
                <w:b/>
                <w:bCs/>
                <w:sz w:val="24"/>
                <w:szCs w:val="24"/>
              </w:rPr>
              <w:t>Veri</w:t>
            </w:r>
          </w:p>
        </w:tc>
        <w:tc>
          <w:tcPr>
            <w:tcW w:w="1984" w:type="dxa"/>
            <w:shd w:val="clear" w:color="auto" w:fill="F9F9F9"/>
            <w:tcMar>
              <w:top w:w="120" w:type="dxa"/>
              <w:left w:w="120" w:type="dxa"/>
              <w:bottom w:w="120" w:type="dxa"/>
              <w:right w:w="120" w:type="dxa"/>
            </w:tcMar>
            <w:vAlign w:val="center"/>
            <w:hideMark/>
          </w:tcPr>
          <w:p w14:paraId="75AC76C3" w14:textId="374B65CF" w:rsidR="007D5338" w:rsidRPr="0077207B" w:rsidRDefault="007D5338" w:rsidP="00141D39">
            <w:pPr>
              <w:ind w:right="465"/>
              <w:rPr>
                <w:sz w:val="24"/>
                <w:szCs w:val="24"/>
              </w:rPr>
            </w:pPr>
            <w:r w:rsidRPr="0077207B">
              <w:rPr>
                <w:b/>
                <w:bCs/>
                <w:sz w:val="24"/>
                <w:szCs w:val="24"/>
              </w:rPr>
              <w:t>10 Yıl</w:t>
            </w:r>
          </w:p>
        </w:tc>
      </w:tr>
      <w:tr w:rsidR="007D5338" w:rsidRPr="0077207B" w14:paraId="7C0E0081" w14:textId="77777777" w:rsidTr="00141D39">
        <w:tc>
          <w:tcPr>
            <w:tcW w:w="4815" w:type="dxa"/>
            <w:shd w:val="clear" w:color="auto" w:fill="FFFFFF"/>
            <w:tcMar>
              <w:top w:w="120" w:type="dxa"/>
              <w:left w:w="120" w:type="dxa"/>
              <w:bottom w:w="120" w:type="dxa"/>
              <w:right w:w="120" w:type="dxa"/>
            </w:tcMar>
            <w:vAlign w:val="center"/>
            <w:hideMark/>
          </w:tcPr>
          <w:p w14:paraId="7DC3E55D" w14:textId="77777777" w:rsidR="007D5338" w:rsidRPr="0077207B" w:rsidRDefault="007D5338" w:rsidP="00141D39">
            <w:pPr>
              <w:ind w:right="465"/>
              <w:rPr>
                <w:sz w:val="24"/>
                <w:szCs w:val="24"/>
              </w:rPr>
            </w:pPr>
            <w:r w:rsidRPr="0077207B">
              <w:rPr>
                <w:sz w:val="24"/>
                <w:szCs w:val="24"/>
              </w:rPr>
              <w:t xml:space="preserve">2-İletişim </w:t>
            </w:r>
            <w:r w:rsidRPr="0077207B">
              <w:rPr>
                <w:sz w:val="24"/>
                <w:szCs w:val="24"/>
              </w:rPr>
              <w:br/>
            </w:r>
          </w:p>
        </w:tc>
        <w:tc>
          <w:tcPr>
            <w:tcW w:w="2974" w:type="dxa"/>
            <w:shd w:val="clear" w:color="auto" w:fill="FFFFFF"/>
          </w:tcPr>
          <w:p w14:paraId="5F431333" w14:textId="77777777" w:rsidR="007D5338" w:rsidRPr="0077207B" w:rsidRDefault="007D5338" w:rsidP="00141D39">
            <w:pPr>
              <w:ind w:right="465"/>
              <w:rPr>
                <w:sz w:val="24"/>
                <w:szCs w:val="24"/>
              </w:rPr>
            </w:pPr>
            <w:r w:rsidRPr="00532BA0">
              <w:rPr>
                <w:b/>
                <w:bCs/>
                <w:sz w:val="24"/>
                <w:szCs w:val="24"/>
              </w:rPr>
              <w:t xml:space="preserve">Kişisel </w:t>
            </w:r>
            <w:r w:rsidRPr="0077207B">
              <w:rPr>
                <w:b/>
                <w:bCs/>
                <w:sz w:val="24"/>
                <w:szCs w:val="24"/>
              </w:rPr>
              <w:t>Veri</w:t>
            </w:r>
          </w:p>
        </w:tc>
        <w:tc>
          <w:tcPr>
            <w:tcW w:w="1984" w:type="dxa"/>
            <w:shd w:val="clear" w:color="auto" w:fill="FFFFFF"/>
            <w:tcMar>
              <w:top w:w="120" w:type="dxa"/>
              <w:left w:w="120" w:type="dxa"/>
              <w:bottom w:w="120" w:type="dxa"/>
              <w:right w:w="120" w:type="dxa"/>
            </w:tcMar>
            <w:vAlign w:val="center"/>
            <w:hideMark/>
          </w:tcPr>
          <w:p w14:paraId="2B447374" w14:textId="628D7BA8" w:rsidR="007D5338" w:rsidRPr="0077207B" w:rsidRDefault="007D5338" w:rsidP="00141D39">
            <w:pPr>
              <w:ind w:right="465"/>
              <w:rPr>
                <w:sz w:val="24"/>
                <w:szCs w:val="24"/>
              </w:rPr>
            </w:pPr>
            <w:r w:rsidRPr="0077207B">
              <w:rPr>
                <w:b/>
                <w:bCs/>
                <w:sz w:val="24"/>
                <w:szCs w:val="24"/>
              </w:rPr>
              <w:t>10 Yıl</w:t>
            </w:r>
          </w:p>
        </w:tc>
      </w:tr>
      <w:tr w:rsidR="007D5338" w:rsidRPr="0077207B" w14:paraId="03626155" w14:textId="77777777" w:rsidTr="00141D39">
        <w:tc>
          <w:tcPr>
            <w:tcW w:w="4815" w:type="dxa"/>
            <w:shd w:val="clear" w:color="auto" w:fill="F9F9F9"/>
            <w:tcMar>
              <w:top w:w="120" w:type="dxa"/>
              <w:left w:w="120" w:type="dxa"/>
              <w:bottom w:w="120" w:type="dxa"/>
              <w:right w:w="120" w:type="dxa"/>
            </w:tcMar>
            <w:vAlign w:val="center"/>
            <w:hideMark/>
          </w:tcPr>
          <w:p w14:paraId="40364D20" w14:textId="77777777" w:rsidR="007D5338" w:rsidRPr="0077207B" w:rsidRDefault="007D5338" w:rsidP="00141D39">
            <w:pPr>
              <w:ind w:right="465"/>
              <w:rPr>
                <w:sz w:val="24"/>
                <w:szCs w:val="24"/>
              </w:rPr>
            </w:pPr>
            <w:r w:rsidRPr="0077207B">
              <w:rPr>
                <w:sz w:val="24"/>
                <w:szCs w:val="24"/>
              </w:rPr>
              <w:t xml:space="preserve">3-Lokasyon </w:t>
            </w:r>
            <w:r w:rsidRPr="0077207B">
              <w:rPr>
                <w:sz w:val="24"/>
                <w:szCs w:val="24"/>
              </w:rPr>
              <w:br/>
            </w:r>
          </w:p>
        </w:tc>
        <w:tc>
          <w:tcPr>
            <w:tcW w:w="2974" w:type="dxa"/>
            <w:shd w:val="clear" w:color="auto" w:fill="F9F9F9"/>
          </w:tcPr>
          <w:p w14:paraId="7E398CA1" w14:textId="77777777" w:rsidR="007D5338" w:rsidRPr="0077207B" w:rsidRDefault="007D5338" w:rsidP="00141D39">
            <w:pPr>
              <w:ind w:right="465"/>
              <w:rPr>
                <w:sz w:val="24"/>
                <w:szCs w:val="24"/>
              </w:rPr>
            </w:pPr>
            <w:r w:rsidRPr="00532BA0">
              <w:rPr>
                <w:b/>
                <w:bCs/>
                <w:sz w:val="24"/>
                <w:szCs w:val="24"/>
              </w:rPr>
              <w:t xml:space="preserve">Kişisel </w:t>
            </w:r>
            <w:r w:rsidRPr="0077207B">
              <w:rPr>
                <w:b/>
                <w:bCs/>
                <w:sz w:val="24"/>
                <w:szCs w:val="24"/>
              </w:rPr>
              <w:t>Veri</w:t>
            </w:r>
          </w:p>
        </w:tc>
        <w:tc>
          <w:tcPr>
            <w:tcW w:w="1984" w:type="dxa"/>
            <w:shd w:val="clear" w:color="auto" w:fill="F9F9F9"/>
            <w:tcMar>
              <w:top w:w="120" w:type="dxa"/>
              <w:left w:w="120" w:type="dxa"/>
              <w:bottom w:w="120" w:type="dxa"/>
              <w:right w:w="120" w:type="dxa"/>
            </w:tcMar>
            <w:vAlign w:val="center"/>
            <w:hideMark/>
          </w:tcPr>
          <w:p w14:paraId="00D4EBB0" w14:textId="68CDC47B" w:rsidR="007D5338" w:rsidRPr="0077207B" w:rsidRDefault="007D5338" w:rsidP="00141D39">
            <w:pPr>
              <w:ind w:right="465"/>
              <w:rPr>
                <w:sz w:val="24"/>
                <w:szCs w:val="24"/>
              </w:rPr>
            </w:pPr>
            <w:r w:rsidRPr="0077207B">
              <w:rPr>
                <w:b/>
                <w:bCs/>
                <w:sz w:val="24"/>
                <w:szCs w:val="24"/>
              </w:rPr>
              <w:t>10 Yıl</w:t>
            </w:r>
          </w:p>
        </w:tc>
      </w:tr>
      <w:tr w:rsidR="007D5338" w:rsidRPr="0077207B" w14:paraId="23146A89" w14:textId="77777777" w:rsidTr="00141D39">
        <w:tc>
          <w:tcPr>
            <w:tcW w:w="4815" w:type="dxa"/>
            <w:shd w:val="clear" w:color="auto" w:fill="FFFFFF"/>
            <w:tcMar>
              <w:top w:w="120" w:type="dxa"/>
              <w:left w:w="120" w:type="dxa"/>
              <w:bottom w:w="120" w:type="dxa"/>
              <w:right w:w="120" w:type="dxa"/>
            </w:tcMar>
            <w:vAlign w:val="center"/>
            <w:hideMark/>
          </w:tcPr>
          <w:p w14:paraId="703CBBAA" w14:textId="77777777" w:rsidR="007D5338" w:rsidRPr="0077207B" w:rsidRDefault="007D5338" w:rsidP="00141D39">
            <w:pPr>
              <w:ind w:right="465"/>
              <w:rPr>
                <w:sz w:val="24"/>
                <w:szCs w:val="24"/>
              </w:rPr>
            </w:pPr>
            <w:r w:rsidRPr="0077207B">
              <w:rPr>
                <w:sz w:val="24"/>
                <w:szCs w:val="24"/>
              </w:rPr>
              <w:t xml:space="preserve">4-Özlük </w:t>
            </w:r>
            <w:r w:rsidRPr="0077207B">
              <w:rPr>
                <w:sz w:val="24"/>
                <w:szCs w:val="24"/>
              </w:rPr>
              <w:br/>
            </w:r>
          </w:p>
        </w:tc>
        <w:tc>
          <w:tcPr>
            <w:tcW w:w="2974" w:type="dxa"/>
            <w:shd w:val="clear" w:color="auto" w:fill="FFFFFF"/>
          </w:tcPr>
          <w:p w14:paraId="64F86086" w14:textId="77777777" w:rsidR="007D5338" w:rsidRPr="0077207B" w:rsidRDefault="007D5338" w:rsidP="00141D39">
            <w:pPr>
              <w:ind w:right="465"/>
              <w:rPr>
                <w:sz w:val="24"/>
                <w:szCs w:val="24"/>
              </w:rPr>
            </w:pPr>
            <w:r w:rsidRPr="00532BA0">
              <w:rPr>
                <w:b/>
                <w:bCs/>
                <w:sz w:val="24"/>
                <w:szCs w:val="24"/>
              </w:rPr>
              <w:t xml:space="preserve">Kişisel </w:t>
            </w:r>
            <w:r w:rsidRPr="0077207B">
              <w:rPr>
                <w:b/>
                <w:bCs/>
                <w:sz w:val="24"/>
                <w:szCs w:val="24"/>
              </w:rPr>
              <w:t>Veri</w:t>
            </w:r>
          </w:p>
        </w:tc>
        <w:tc>
          <w:tcPr>
            <w:tcW w:w="1984" w:type="dxa"/>
            <w:shd w:val="clear" w:color="auto" w:fill="FFFFFF"/>
            <w:tcMar>
              <w:top w:w="120" w:type="dxa"/>
              <w:left w:w="120" w:type="dxa"/>
              <w:bottom w:w="120" w:type="dxa"/>
              <w:right w:w="120" w:type="dxa"/>
            </w:tcMar>
            <w:vAlign w:val="center"/>
            <w:hideMark/>
          </w:tcPr>
          <w:p w14:paraId="279BE7B2" w14:textId="38F78477" w:rsidR="007D5338" w:rsidRPr="0077207B" w:rsidRDefault="007D5338" w:rsidP="00141D39">
            <w:pPr>
              <w:ind w:right="465"/>
              <w:rPr>
                <w:sz w:val="24"/>
                <w:szCs w:val="24"/>
              </w:rPr>
            </w:pPr>
            <w:r w:rsidRPr="0077207B">
              <w:rPr>
                <w:b/>
                <w:bCs/>
                <w:sz w:val="24"/>
                <w:szCs w:val="24"/>
              </w:rPr>
              <w:t>10 Yıl</w:t>
            </w:r>
          </w:p>
        </w:tc>
      </w:tr>
      <w:tr w:rsidR="007D5338" w:rsidRPr="0077207B" w14:paraId="1DE1A2B3" w14:textId="77777777" w:rsidTr="00141D39">
        <w:tc>
          <w:tcPr>
            <w:tcW w:w="4815" w:type="dxa"/>
            <w:shd w:val="clear" w:color="auto" w:fill="F9F9F9"/>
            <w:tcMar>
              <w:top w:w="120" w:type="dxa"/>
              <w:left w:w="120" w:type="dxa"/>
              <w:bottom w:w="120" w:type="dxa"/>
              <w:right w:w="120" w:type="dxa"/>
            </w:tcMar>
            <w:vAlign w:val="center"/>
            <w:hideMark/>
          </w:tcPr>
          <w:p w14:paraId="6147DF90" w14:textId="77777777" w:rsidR="007D5338" w:rsidRPr="0077207B" w:rsidRDefault="007D5338" w:rsidP="00141D39">
            <w:pPr>
              <w:ind w:right="465"/>
              <w:rPr>
                <w:sz w:val="24"/>
                <w:szCs w:val="24"/>
              </w:rPr>
            </w:pPr>
            <w:r w:rsidRPr="0077207B">
              <w:rPr>
                <w:sz w:val="24"/>
                <w:szCs w:val="24"/>
              </w:rPr>
              <w:t>5-Hukuki</w:t>
            </w:r>
            <w:r>
              <w:rPr>
                <w:sz w:val="24"/>
                <w:szCs w:val="24"/>
              </w:rPr>
              <w:t xml:space="preserve"> </w:t>
            </w:r>
            <w:r w:rsidRPr="0077207B">
              <w:rPr>
                <w:sz w:val="24"/>
                <w:szCs w:val="24"/>
              </w:rPr>
              <w:t xml:space="preserve">İşlem </w:t>
            </w:r>
          </w:p>
        </w:tc>
        <w:tc>
          <w:tcPr>
            <w:tcW w:w="2974" w:type="dxa"/>
            <w:shd w:val="clear" w:color="auto" w:fill="F9F9F9"/>
          </w:tcPr>
          <w:p w14:paraId="1D587054" w14:textId="77777777" w:rsidR="007D5338" w:rsidRPr="0077207B" w:rsidRDefault="007D5338" w:rsidP="00141D39">
            <w:pPr>
              <w:ind w:right="465"/>
              <w:rPr>
                <w:sz w:val="24"/>
                <w:szCs w:val="24"/>
              </w:rPr>
            </w:pPr>
            <w:r w:rsidRPr="00532BA0">
              <w:rPr>
                <w:b/>
                <w:bCs/>
                <w:sz w:val="24"/>
                <w:szCs w:val="24"/>
              </w:rPr>
              <w:t xml:space="preserve">Kişisel </w:t>
            </w:r>
            <w:r w:rsidRPr="0077207B">
              <w:rPr>
                <w:b/>
                <w:bCs/>
                <w:sz w:val="24"/>
                <w:szCs w:val="24"/>
              </w:rPr>
              <w:t>Veri</w:t>
            </w:r>
          </w:p>
        </w:tc>
        <w:tc>
          <w:tcPr>
            <w:tcW w:w="1984" w:type="dxa"/>
            <w:shd w:val="clear" w:color="auto" w:fill="F9F9F9"/>
            <w:tcMar>
              <w:top w:w="120" w:type="dxa"/>
              <w:left w:w="120" w:type="dxa"/>
              <w:bottom w:w="120" w:type="dxa"/>
              <w:right w:w="120" w:type="dxa"/>
            </w:tcMar>
            <w:vAlign w:val="center"/>
            <w:hideMark/>
          </w:tcPr>
          <w:p w14:paraId="64DA1843" w14:textId="0AA1A4A6" w:rsidR="007D5338" w:rsidRPr="0077207B" w:rsidRDefault="007D5338" w:rsidP="00141D39">
            <w:pPr>
              <w:ind w:right="465"/>
              <w:rPr>
                <w:sz w:val="24"/>
                <w:szCs w:val="24"/>
              </w:rPr>
            </w:pPr>
            <w:r w:rsidRPr="0077207B">
              <w:rPr>
                <w:b/>
                <w:bCs/>
                <w:sz w:val="24"/>
                <w:szCs w:val="24"/>
              </w:rPr>
              <w:t>10 Yıl</w:t>
            </w:r>
          </w:p>
        </w:tc>
      </w:tr>
      <w:tr w:rsidR="007D5338" w:rsidRPr="0077207B" w14:paraId="78C4835A" w14:textId="77777777" w:rsidTr="00141D39">
        <w:tc>
          <w:tcPr>
            <w:tcW w:w="4815" w:type="dxa"/>
            <w:shd w:val="clear" w:color="auto" w:fill="FFFFFF"/>
            <w:tcMar>
              <w:top w:w="120" w:type="dxa"/>
              <w:left w:w="120" w:type="dxa"/>
              <w:bottom w:w="120" w:type="dxa"/>
              <w:right w:w="120" w:type="dxa"/>
            </w:tcMar>
            <w:vAlign w:val="center"/>
            <w:hideMark/>
          </w:tcPr>
          <w:p w14:paraId="742B7721" w14:textId="77777777" w:rsidR="007D5338" w:rsidRPr="0077207B" w:rsidRDefault="007D5338" w:rsidP="00141D39">
            <w:pPr>
              <w:ind w:right="465"/>
              <w:rPr>
                <w:sz w:val="24"/>
                <w:szCs w:val="24"/>
              </w:rPr>
            </w:pPr>
            <w:r w:rsidRPr="0077207B">
              <w:rPr>
                <w:sz w:val="24"/>
                <w:szCs w:val="24"/>
              </w:rPr>
              <w:t xml:space="preserve">6-Müşteri İşlem </w:t>
            </w:r>
          </w:p>
        </w:tc>
        <w:tc>
          <w:tcPr>
            <w:tcW w:w="2974" w:type="dxa"/>
            <w:shd w:val="clear" w:color="auto" w:fill="FFFFFF"/>
          </w:tcPr>
          <w:p w14:paraId="42861F7B" w14:textId="77777777" w:rsidR="007D5338" w:rsidRPr="0077207B" w:rsidRDefault="007D5338" w:rsidP="00141D39">
            <w:pPr>
              <w:ind w:right="465"/>
              <w:rPr>
                <w:sz w:val="24"/>
                <w:szCs w:val="24"/>
              </w:rPr>
            </w:pPr>
            <w:r w:rsidRPr="00532BA0">
              <w:rPr>
                <w:b/>
                <w:bCs/>
                <w:sz w:val="24"/>
                <w:szCs w:val="24"/>
              </w:rPr>
              <w:t xml:space="preserve">Kişisel </w:t>
            </w:r>
            <w:r w:rsidRPr="0077207B">
              <w:rPr>
                <w:b/>
                <w:bCs/>
                <w:sz w:val="24"/>
                <w:szCs w:val="24"/>
              </w:rPr>
              <w:t>Veri</w:t>
            </w:r>
          </w:p>
        </w:tc>
        <w:tc>
          <w:tcPr>
            <w:tcW w:w="1984" w:type="dxa"/>
            <w:shd w:val="clear" w:color="auto" w:fill="FFFFFF"/>
            <w:tcMar>
              <w:top w:w="120" w:type="dxa"/>
              <w:left w:w="120" w:type="dxa"/>
              <w:bottom w:w="120" w:type="dxa"/>
              <w:right w:w="120" w:type="dxa"/>
            </w:tcMar>
            <w:vAlign w:val="center"/>
            <w:hideMark/>
          </w:tcPr>
          <w:p w14:paraId="2E727A24" w14:textId="7636187E" w:rsidR="007D5338" w:rsidRPr="0077207B" w:rsidRDefault="007D5338" w:rsidP="00141D39">
            <w:pPr>
              <w:ind w:right="465"/>
              <w:rPr>
                <w:sz w:val="24"/>
                <w:szCs w:val="24"/>
              </w:rPr>
            </w:pPr>
            <w:r w:rsidRPr="0077207B">
              <w:rPr>
                <w:b/>
                <w:bCs/>
                <w:sz w:val="24"/>
                <w:szCs w:val="24"/>
              </w:rPr>
              <w:t>10 Yıl</w:t>
            </w:r>
          </w:p>
        </w:tc>
      </w:tr>
      <w:tr w:rsidR="007D5338" w:rsidRPr="0077207B" w14:paraId="288B4FA8" w14:textId="77777777" w:rsidTr="00141D39">
        <w:tc>
          <w:tcPr>
            <w:tcW w:w="4815" w:type="dxa"/>
            <w:shd w:val="clear" w:color="auto" w:fill="F9F9F9"/>
            <w:tcMar>
              <w:top w:w="120" w:type="dxa"/>
              <w:left w:w="120" w:type="dxa"/>
              <w:bottom w:w="120" w:type="dxa"/>
              <w:right w:w="120" w:type="dxa"/>
            </w:tcMar>
            <w:vAlign w:val="center"/>
            <w:hideMark/>
          </w:tcPr>
          <w:p w14:paraId="25F01074" w14:textId="77777777" w:rsidR="007D5338" w:rsidRPr="0077207B" w:rsidRDefault="007D5338" w:rsidP="00141D39">
            <w:pPr>
              <w:ind w:right="465"/>
              <w:rPr>
                <w:sz w:val="24"/>
                <w:szCs w:val="24"/>
              </w:rPr>
            </w:pPr>
            <w:r w:rsidRPr="0077207B">
              <w:rPr>
                <w:sz w:val="24"/>
                <w:szCs w:val="24"/>
              </w:rPr>
              <w:t xml:space="preserve">7-Fiziksel </w:t>
            </w:r>
            <w:proofErr w:type="gramStart"/>
            <w:r w:rsidRPr="0077207B">
              <w:rPr>
                <w:sz w:val="24"/>
                <w:szCs w:val="24"/>
              </w:rPr>
              <w:t>Mekan</w:t>
            </w:r>
            <w:proofErr w:type="gramEnd"/>
            <w:r w:rsidRPr="0077207B">
              <w:rPr>
                <w:sz w:val="24"/>
                <w:szCs w:val="24"/>
              </w:rPr>
              <w:t xml:space="preserve"> Güvenliği </w:t>
            </w:r>
          </w:p>
        </w:tc>
        <w:tc>
          <w:tcPr>
            <w:tcW w:w="2974" w:type="dxa"/>
            <w:shd w:val="clear" w:color="auto" w:fill="F9F9F9"/>
          </w:tcPr>
          <w:p w14:paraId="05B3F641" w14:textId="77777777" w:rsidR="007D5338" w:rsidRPr="0077207B" w:rsidRDefault="007D5338" w:rsidP="00141D39">
            <w:pPr>
              <w:ind w:right="465"/>
              <w:rPr>
                <w:sz w:val="24"/>
                <w:szCs w:val="24"/>
              </w:rPr>
            </w:pPr>
            <w:r w:rsidRPr="00532BA0">
              <w:rPr>
                <w:b/>
                <w:bCs/>
                <w:sz w:val="24"/>
                <w:szCs w:val="24"/>
              </w:rPr>
              <w:t xml:space="preserve">Kişisel </w:t>
            </w:r>
            <w:r w:rsidRPr="0077207B">
              <w:rPr>
                <w:b/>
                <w:bCs/>
                <w:sz w:val="24"/>
                <w:szCs w:val="24"/>
              </w:rPr>
              <w:t>Veri</w:t>
            </w:r>
          </w:p>
        </w:tc>
        <w:tc>
          <w:tcPr>
            <w:tcW w:w="1984" w:type="dxa"/>
            <w:shd w:val="clear" w:color="auto" w:fill="F9F9F9"/>
            <w:tcMar>
              <w:top w:w="120" w:type="dxa"/>
              <w:left w:w="120" w:type="dxa"/>
              <w:bottom w:w="120" w:type="dxa"/>
              <w:right w:w="120" w:type="dxa"/>
            </w:tcMar>
            <w:vAlign w:val="center"/>
            <w:hideMark/>
          </w:tcPr>
          <w:p w14:paraId="63FAD35C" w14:textId="57D40F5C" w:rsidR="007D5338" w:rsidRPr="0077207B" w:rsidRDefault="007D5338" w:rsidP="00141D39">
            <w:pPr>
              <w:ind w:right="465"/>
              <w:rPr>
                <w:sz w:val="24"/>
                <w:szCs w:val="24"/>
              </w:rPr>
            </w:pPr>
            <w:r w:rsidRPr="0077207B">
              <w:rPr>
                <w:b/>
                <w:bCs/>
                <w:sz w:val="24"/>
                <w:szCs w:val="24"/>
              </w:rPr>
              <w:t>3 Ay</w:t>
            </w:r>
          </w:p>
        </w:tc>
      </w:tr>
      <w:tr w:rsidR="007D5338" w:rsidRPr="0077207B" w14:paraId="540976F7" w14:textId="77777777" w:rsidTr="00141D39">
        <w:tc>
          <w:tcPr>
            <w:tcW w:w="4815" w:type="dxa"/>
            <w:shd w:val="clear" w:color="auto" w:fill="FFFFFF"/>
            <w:tcMar>
              <w:top w:w="120" w:type="dxa"/>
              <w:left w:w="120" w:type="dxa"/>
              <w:bottom w:w="120" w:type="dxa"/>
              <w:right w:w="120" w:type="dxa"/>
            </w:tcMar>
            <w:vAlign w:val="center"/>
            <w:hideMark/>
          </w:tcPr>
          <w:p w14:paraId="037BB4B4" w14:textId="77777777" w:rsidR="007D5338" w:rsidRPr="0077207B" w:rsidRDefault="007D5338" w:rsidP="00141D39">
            <w:pPr>
              <w:ind w:right="465"/>
              <w:rPr>
                <w:sz w:val="24"/>
                <w:szCs w:val="24"/>
              </w:rPr>
            </w:pPr>
            <w:r w:rsidRPr="0077207B">
              <w:rPr>
                <w:sz w:val="24"/>
                <w:szCs w:val="24"/>
              </w:rPr>
              <w:t>8-İşlem Güvenliği</w:t>
            </w:r>
          </w:p>
        </w:tc>
        <w:tc>
          <w:tcPr>
            <w:tcW w:w="2974" w:type="dxa"/>
            <w:shd w:val="clear" w:color="auto" w:fill="FFFFFF"/>
          </w:tcPr>
          <w:p w14:paraId="3BD01A9C" w14:textId="77777777" w:rsidR="007D5338" w:rsidRPr="0077207B" w:rsidRDefault="007D5338" w:rsidP="00141D39">
            <w:pPr>
              <w:ind w:right="465"/>
              <w:rPr>
                <w:sz w:val="24"/>
                <w:szCs w:val="24"/>
              </w:rPr>
            </w:pPr>
            <w:r w:rsidRPr="00532BA0">
              <w:rPr>
                <w:b/>
                <w:bCs/>
                <w:sz w:val="24"/>
                <w:szCs w:val="24"/>
              </w:rPr>
              <w:t xml:space="preserve">Kişisel </w:t>
            </w:r>
            <w:r w:rsidRPr="0077207B">
              <w:rPr>
                <w:b/>
                <w:bCs/>
                <w:sz w:val="24"/>
                <w:szCs w:val="24"/>
              </w:rPr>
              <w:t>Veri</w:t>
            </w:r>
          </w:p>
        </w:tc>
        <w:tc>
          <w:tcPr>
            <w:tcW w:w="1984" w:type="dxa"/>
            <w:shd w:val="clear" w:color="auto" w:fill="FFFFFF"/>
            <w:tcMar>
              <w:top w:w="120" w:type="dxa"/>
              <w:left w:w="120" w:type="dxa"/>
              <w:bottom w:w="120" w:type="dxa"/>
              <w:right w:w="120" w:type="dxa"/>
            </w:tcMar>
            <w:vAlign w:val="center"/>
            <w:hideMark/>
          </w:tcPr>
          <w:p w14:paraId="39999582" w14:textId="39C0F8BA" w:rsidR="007D5338" w:rsidRPr="0077207B" w:rsidRDefault="007D5338" w:rsidP="00141D39">
            <w:pPr>
              <w:ind w:right="465"/>
              <w:rPr>
                <w:sz w:val="24"/>
                <w:szCs w:val="24"/>
              </w:rPr>
            </w:pPr>
            <w:r w:rsidRPr="0077207B">
              <w:rPr>
                <w:b/>
                <w:bCs/>
                <w:sz w:val="24"/>
                <w:szCs w:val="24"/>
              </w:rPr>
              <w:t>2 Yıl</w:t>
            </w:r>
          </w:p>
        </w:tc>
      </w:tr>
      <w:tr w:rsidR="007D5338" w:rsidRPr="0077207B" w14:paraId="122BE1A0" w14:textId="77777777" w:rsidTr="00141D39">
        <w:tc>
          <w:tcPr>
            <w:tcW w:w="4815" w:type="dxa"/>
            <w:shd w:val="clear" w:color="auto" w:fill="F9F9F9"/>
            <w:tcMar>
              <w:top w:w="120" w:type="dxa"/>
              <w:left w:w="120" w:type="dxa"/>
              <w:bottom w:w="120" w:type="dxa"/>
              <w:right w:w="120" w:type="dxa"/>
            </w:tcMar>
            <w:vAlign w:val="center"/>
            <w:hideMark/>
          </w:tcPr>
          <w:p w14:paraId="0A25BA4D" w14:textId="77777777" w:rsidR="007D5338" w:rsidRDefault="007D5338" w:rsidP="00141D39">
            <w:pPr>
              <w:ind w:right="465"/>
              <w:rPr>
                <w:sz w:val="24"/>
                <w:szCs w:val="24"/>
              </w:rPr>
            </w:pPr>
            <w:r w:rsidRPr="0077207B">
              <w:rPr>
                <w:sz w:val="24"/>
                <w:szCs w:val="24"/>
              </w:rPr>
              <w:t xml:space="preserve">9-Risk Yönetimi </w:t>
            </w:r>
          </w:p>
          <w:p w14:paraId="6468C3E8" w14:textId="77777777" w:rsidR="007D5338" w:rsidRPr="0077207B" w:rsidRDefault="007D5338" w:rsidP="00141D39">
            <w:pPr>
              <w:ind w:right="465"/>
              <w:rPr>
                <w:sz w:val="24"/>
                <w:szCs w:val="24"/>
              </w:rPr>
            </w:pPr>
          </w:p>
        </w:tc>
        <w:tc>
          <w:tcPr>
            <w:tcW w:w="2974" w:type="dxa"/>
            <w:shd w:val="clear" w:color="auto" w:fill="F9F9F9"/>
          </w:tcPr>
          <w:p w14:paraId="2230945E" w14:textId="77777777" w:rsidR="007D5338" w:rsidRPr="0077207B" w:rsidRDefault="007D5338" w:rsidP="00141D39">
            <w:pPr>
              <w:ind w:right="465"/>
              <w:rPr>
                <w:sz w:val="24"/>
                <w:szCs w:val="24"/>
              </w:rPr>
            </w:pPr>
            <w:r w:rsidRPr="00532BA0">
              <w:rPr>
                <w:b/>
                <w:bCs/>
                <w:sz w:val="24"/>
                <w:szCs w:val="24"/>
              </w:rPr>
              <w:t xml:space="preserve">Kişisel </w:t>
            </w:r>
            <w:r w:rsidRPr="0077207B">
              <w:rPr>
                <w:b/>
                <w:bCs/>
                <w:sz w:val="24"/>
                <w:szCs w:val="24"/>
              </w:rPr>
              <w:t>Veri</w:t>
            </w:r>
          </w:p>
        </w:tc>
        <w:tc>
          <w:tcPr>
            <w:tcW w:w="1984" w:type="dxa"/>
            <w:shd w:val="clear" w:color="auto" w:fill="F9F9F9"/>
            <w:tcMar>
              <w:top w:w="120" w:type="dxa"/>
              <w:left w:w="120" w:type="dxa"/>
              <w:bottom w:w="120" w:type="dxa"/>
              <w:right w:w="120" w:type="dxa"/>
            </w:tcMar>
            <w:vAlign w:val="center"/>
            <w:hideMark/>
          </w:tcPr>
          <w:p w14:paraId="3CB8A201" w14:textId="13A13AF7" w:rsidR="007D5338" w:rsidRPr="0077207B" w:rsidRDefault="007D5338" w:rsidP="00141D39">
            <w:pPr>
              <w:ind w:right="465"/>
              <w:rPr>
                <w:sz w:val="24"/>
                <w:szCs w:val="24"/>
              </w:rPr>
            </w:pPr>
            <w:r w:rsidRPr="0077207B">
              <w:rPr>
                <w:b/>
                <w:bCs/>
                <w:sz w:val="24"/>
                <w:szCs w:val="24"/>
              </w:rPr>
              <w:t>10 Yıl</w:t>
            </w:r>
          </w:p>
        </w:tc>
      </w:tr>
      <w:tr w:rsidR="007D5338" w:rsidRPr="0077207B" w14:paraId="6B9FA8C1" w14:textId="77777777" w:rsidTr="00141D39">
        <w:tc>
          <w:tcPr>
            <w:tcW w:w="4815" w:type="dxa"/>
            <w:shd w:val="clear" w:color="auto" w:fill="FFFFFF"/>
            <w:tcMar>
              <w:top w:w="120" w:type="dxa"/>
              <w:left w:w="120" w:type="dxa"/>
              <w:bottom w:w="120" w:type="dxa"/>
              <w:right w:w="120" w:type="dxa"/>
            </w:tcMar>
            <w:vAlign w:val="center"/>
            <w:hideMark/>
          </w:tcPr>
          <w:p w14:paraId="387B61C3" w14:textId="77777777" w:rsidR="007D5338" w:rsidRPr="0077207B" w:rsidRDefault="007D5338" w:rsidP="00141D39">
            <w:pPr>
              <w:ind w:right="465"/>
              <w:rPr>
                <w:sz w:val="24"/>
                <w:szCs w:val="24"/>
              </w:rPr>
            </w:pPr>
            <w:r w:rsidRPr="0077207B">
              <w:rPr>
                <w:sz w:val="24"/>
                <w:szCs w:val="24"/>
              </w:rPr>
              <w:t xml:space="preserve">10-Finans </w:t>
            </w:r>
            <w:r w:rsidRPr="0077207B">
              <w:rPr>
                <w:sz w:val="24"/>
                <w:szCs w:val="24"/>
              </w:rPr>
              <w:br/>
            </w:r>
          </w:p>
        </w:tc>
        <w:tc>
          <w:tcPr>
            <w:tcW w:w="2974" w:type="dxa"/>
            <w:shd w:val="clear" w:color="auto" w:fill="FFFFFF"/>
          </w:tcPr>
          <w:p w14:paraId="706236E0" w14:textId="77777777" w:rsidR="007D5338" w:rsidRPr="0077207B" w:rsidRDefault="007D5338" w:rsidP="00141D39">
            <w:pPr>
              <w:ind w:right="465"/>
              <w:rPr>
                <w:sz w:val="24"/>
                <w:szCs w:val="24"/>
              </w:rPr>
            </w:pPr>
            <w:r w:rsidRPr="00532BA0">
              <w:rPr>
                <w:b/>
                <w:bCs/>
                <w:sz w:val="24"/>
                <w:szCs w:val="24"/>
              </w:rPr>
              <w:t xml:space="preserve">Kişisel </w:t>
            </w:r>
            <w:r w:rsidRPr="0077207B">
              <w:rPr>
                <w:b/>
                <w:bCs/>
                <w:sz w:val="24"/>
                <w:szCs w:val="24"/>
              </w:rPr>
              <w:t>Veri</w:t>
            </w:r>
          </w:p>
        </w:tc>
        <w:tc>
          <w:tcPr>
            <w:tcW w:w="1984" w:type="dxa"/>
            <w:shd w:val="clear" w:color="auto" w:fill="FFFFFF"/>
            <w:tcMar>
              <w:top w:w="120" w:type="dxa"/>
              <w:left w:w="120" w:type="dxa"/>
              <w:bottom w:w="120" w:type="dxa"/>
              <w:right w:w="120" w:type="dxa"/>
            </w:tcMar>
            <w:vAlign w:val="center"/>
            <w:hideMark/>
          </w:tcPr>
          <w:p w14:paraId="02E022B2" w14:textId="531277A3" w:rsidR="007D5338" w:rsidRPr="0077207B" w:rsidRDefault="007D5338" w:rsidP="00141D39">
            <w:pPr>
              <w:ind w:right="465"/>
              <w:rPr>
                <w:sz w:val="24"/>
                <w:szCs w:val="24"/>
              </w:rPr>
            </w:pPr>
            <w:r w:rsidRPr="0077207B">
              <w:rPr>
                <w:b/>
                <w:bCs/>
                <w:sz w:val="24"/>
                <w:szCs w:val="24"/>
              </w:rPr>
              <w:t>10 Yıl</w:t>
            </w:r>
          </w:p>
        </w:tc>
      </w:tr>
      <w:tr w:rsidR="007D5338" w:rsidRPr="0077207B" w14:paraId="5089947D" w14:textId="77777777" w:rsidTr="00141D39">
        <w:tc>
          <w:tcPr>
            <w:tcW w:w="4815" w:type="dxa"/>
            <w:shd w:val="clear" w:color="auto" w:fill="F9F9F9"/>
            <w:tcMar>
              <w:top w:w="120" w:type="dxa"/>
              <w:left w:w="120" w:type="dxa"/>
              <w:bottom w:w="120" w:type="dxa"/>
              <w:right w:w="120" w:type="dxa"/>
            </w:tcMar>
            <w:vAlign w:val="center"/>
            <w:hideMark/>
          </w:tcPr>
          <w:p w14:paraId="6719E6C1" w14:textId="77777777" w:rsidR="007D5338" w:rsidRDefault="007D5338" w:rsidP="00141D39">
            <w:pPr>
              <w:ind w:right="465"/>
              <w:rPr>
                <w:sz w:val="24"/>
                <w:szCs w:val="24"/>
              </w:rPr>
            </w:pPr>
            <w:r w:rsidRPr="0077207B">
              <w:rPr>
                <w:sz w:val="24"/>
                <w:szCs w:val="24"/>
              </w:rPr>
              <w:t>11-Mesleki Deneyim</w:t>
            </w:r>
          </w:p>
          <w:p w14:paraId="67B66795" w14:textId="77777777" w:rsidR="007D5338" w:rsidRPr="0077207B" w:rsidRDefault="007D5338" w:rsidP="00141D39">
            <w:pPr>
              <w:ind w:right="465"/>
              <w:rPr>
                <w:sz w:val="24"/>
                <w:szCs w:val="24"/>
              </w:rPr>
            </w:pPr>
          </w:p>
        </w:tc>
        <w:tc>
          <w:tcPr>
            <w:tcW w:w="2974" w:type="dxa"/>
            <w:shd w:val="clear" w:color="auto" w:fill="F9F9F9"/>
          </w:tcPr>
          <w:p w14:paraId="5BB0A76D" w14:textId="77777777" w:rsidR="007D5338" w:rsidRPr="0077207B" w:rsidRDefault="007D5338" w:rsidP="00141D39">
            <w:pPr>
              <w:ind w:right="465"/>
              <w:rPr>
                <w:sz w:val="24"/>
                <w:szCs w:val="24"/>
              </w:rPr>
            </w:pPr>
            <w:r w:rsidRPr="00532BA0">
              <w:rPr>
                <w:b/>
                <w:bCs/>
                <w:sz w:val="24"/>
                <w:szCs w:val="24"/>
              </w:rPr>
              <w:t xml:space="preserve">Kişisel </w:t>
            </w:r>
            <w:r w:rsidRPr="0077207B">
              <w:rPr>
                <w:b/>
                <w:bCs/>
                <w:sz w:val="24"/>
                <w:szCs w:val="24"/>
              </w:rPr>
              <w:t>Veri</w:t>
            </w:r>
          </w:p>
        </w:tc>
        <w:tc>
          <w:tcPr>
            <w:tcW w:w="1984" w:type="dxa"/>
            <w:shd w:val="clear" w:color="auto" w:fill="F9F9F9"/>
            <w:tcMar>
              <w:top w:w="120" w:type="dxa"/>
              <w:left w:w="120" w:type="dxa"/>
              <w:bottom w:w="120" w:type="dxa"/>
              <w:right w:w="120" w:type="dxa"/>
            </w:tcMar>
            <w:vAlign w:val="center"/>
            <w:hideMark/>
          </w:tcPr>
          <w:p w14:paraId="2313FACF" w14:textId="3B137E9D" w:rsidR="007D5338" w:rsidRPr="0077207B" w:rsidRDefault="007D5338" w:rsidP="007D5338">
            <w:pPr>
              <w:ind w:left="0" w:right="465" w:firstLine="0"/>
              <w:rPr>
                <w:sz w:val="24"/>
                <w:szCs w:val="24"/>
              </w:rPr>
            </w:pPr>
            <w:r w:rsidRPr="0077207B">
              <w:rPr>
                <w:b/>
                <w:bCs/>
                <w:sz w:val="24"/>
                <w:szCs w:val="24"/>
              </w:rPr>
              <w:t>10 Yıl</w:t>
            </w:r>
          </w:p>
        </w:tc>
      </w:tr>
      <w:tr w:rsidR="007D5338" w:rsidRPr="0077207B" w14:paraId="7FD85645" w14:textId="77777777" w:rsidTr="00141D39">
        <w:tc>
          <w:tcPr>
            <w:tcW w:w="4815" w:type="dxa"/>
            <w:shd w:val="clear" w:color="auto" w:fill="FFFFFF"/>
            <w:tcMar>
              <w:top w:w="120" w:type="dxa"/>
              <w:left w:w="120" w:type="dxa"/>
              <w:bottom w:w="120" w:type="dxa"/>
              <w:right w:w="120" w:type="dxa"/>
            </w:tcMar>
            <w:vAlign w:val="center"/>
            <w:hideMark/>
          </w:tcPr>
          <w:p w14:paraId="49126F94" w14:textId="77777777" w:rsidR="007D5338" w:rsidRPr="0077207B" w:rsidRDefault="007D5338" w:rsidP="00141D39">
            <w:pPr>
              <w:ind w:right="465"/>
              <w:rPr>
                <w:sz w:val="24"/>
                <w:szCs w:val="24"/>
              </w:rPr>
            </w:pPr>
            <w:r w:rsidRPr="0077207B">
              <w:rPr>
                <w:sz w:val="24"/>
                <w:szCs w:val="24"/>
              </w:rPr>
              <w:t>12-Pazarlama</w:t>
            </w:r>
            <w:r w:rsidRPr="0077207B">
              <w:rPr>
                <w:sz w:val="24"/>
                <w:szCs w:val="24"/>
              </w:rPr>
              <w:br/>
            </w:r>
          </w:p>
        </w:tc>
        <w:tc>
          <w:tcPr>
            <w:tcW w:w="2974" w:type="dxa"/>
            <w:shd w:val="clear" w:color="auto" w:fill="FFFFFF"/>
          </w:tcPr>
          <w:p w14:paraId="634F5762" w14:textId="77777777" w:rsidR="007D5338" w:rsidRPr="0077207B" w:rsidRDefault="007D5338" w:rsidP="00141D39">
            <w:pPr>
              <w:ind w:right="465"/>
              <w:rPr>
                <w:sz w:val="24"/>
                <w:szCs w:val="24"/>
              </w:rPr>
            </w:pPr>
            <w:r w:rsidRPr="00532BA0">
              <w:rPr>
                <w:b/>
                <w:bCs/>
                <w:sz w:val="24"/>
                <w:szCs w:val="24"/>
              </w:rPr>
              <w:t xml:space="preserve">Kişisel </w:t>
            </w:r>
            <w:r w:rsidRPr="0077207B">
              <w:rPr>
                <w:b/>
                <w:bCs/>
                <w:sz w:val="24"/>
                <w:szCs w:val="24"/>
              </w:rPr>
              <w:t>Veri</w:t>
            </w:r>
          </w:p>
        </w:tc>
        <w:tc>
          <w:tcPr>
            <w:tcW w:w="1984" w:type="dxa"/>
            <w:shd w:val="clear" w:color="auto" w:fill="FFFFFF"/>
            <w:tcMar>
              <w:top w:w="120" w:type="dxa"/>
              <w:left w:w="120" w:type="dxa"/>
              <w:bottom w:w="120" w:type="dxa"/>
              <w:right w:w="120" w:type="dxa"/>
            </w:tcMar>
            <w:vAlign w:val="center"/>
            <w:hideMark/>
          </w:tcPr>
          <w:p w14:paraId="75D8238A" w14:textId="48F5BAE7" w:rsidR="007D5338" w:rsidRPr="0077207B" w:rsidRDefault="007D5338" w:rsidP="00141D39">
            <w:pPr>
              <w:ind w:right="465"/>
              <w:rPr>
                <w:sz w:val="24"/>
                <w:szCs w:val="24"/>
              </w:rPr>
            </w:pPr>
            <w:r w:rsidRPr="0077207B">
              <w:rPr>
                <w:b/>
                <w:bCs/>
                <w:sz w:val="24"/>
                <w:szCs w:val="24"/>
              </w:rPr>
              <w:t>10 Yıl</w:t>
            </w:r>
          </w:p>
        </w:tc>
      </w:tr>
      <w:tr w:rsidR="007D5338" w:rsidRPr="0077207B" w14:paraId="371A950A" w14:textId="77777777" w:rsidTr="00141D39">
        <w:tc>
          <w:tcPr>
            <w:tcW w:w="4815" w:type="dxa"/>
            <w:shd w:val="clear" w:color="auto" w:fill="F9F9F9"/>
            <w:tcMar>
              <w:top w:w="120" w:type="dxa"/>
              <w:left w:w="120" w:type="dxa"/>
              <w:bottom w:w="120" w:type="dxa"/>
              <w:right w:w="120" w:type="dxa"/>
            </w:tcMar>
            <w:vAlign w:val="center"/>
            <w:hideMark/>
          </w:tcPr>
          <w:p w14:paraId="2972A00F" w14:textId="77777777" w:rsidR="007D5338" w:rsidRPr="0077207B" w:rsidRDefault="007D5338" w:rsidP="00141D39">
            <w:pPr>
              <w:ind w:right="465"/>
              <w:rPr>
                <w:sz w:val="24"/>
                <w:szCs w:val="24"/>
              </w:rPr>
            </w:pPr>
            <w:r w:rsidRPr="0077207B">
              <w:rPr>
                <w:sz w:val="24"/>
                <w:szCs w:val="24"/>
              </w:rPr>
              <w:t xml:space="preserve">13-Görsel </w:t>
            </w:r>
            <w:proofErr w:type="gramStart"/>
            <w:r w:rsidRPr="0077207B">
              <w:rPr>
                <w:sz w:val="24"/>
                <w:szCs w:val="24"/>
              </w:rPr>
              <w:t>Ve</w:t>
            </w:r>
            <w:proofErr w:type="gramEnd"/>
            <w:r w:rsidRPr="0077207B">
              <w:rPr>
                <w:sz w:val="24"/>
                <w:szCs w:val="24"/>
              </w:rPr>
              <w:t xml:space="preserve"> İşitsel Kayıtlar</w:t>
            </w:r>
          </w:p>
        </w:tc>
        <w:tc>
          <w:tcPr>
            <w:tcW w:w="2974" w:type="dxa"/>
            <w:shd w:val="clear" w:color="auto" w:fill="F9F9F9"/>
          </w:tcPr>
          <w:p w14:paraId="2D733731" w14:textId="77777777" w:rsidR="007D5338" w:rsidRPr="0077207B" w:rsidRDefault="007D5338" w:rsidP="00141D39">
            <w:pPr>
              <w:ind w:right="465"/>
              <w:rPr>
                <w:sz w:val="24"/>
                <w:szCs w:val="24"/>
              </w:rPr>
            </w:pPr>
            <w:r w:rsidRPr="00532BA0">
              <w:rPr>
                <w:b/>
                <w:bCs/>
                <w:sz w:val="24"/>
                <w:szCs w:val="24"/>
              </w:rPr>
              <w:t xml:space="preserve">Kişisel </w:t>
            </w:r>
            <w:r w:rsidRPr="0077207B">
              <w:rPr>
                <w:b/>
                <w:bCs/>
                <w:sz w:val="24"/>
                <w:szCs w:val="24"/>
              </w:rPr>
              <w:t>Veri</w:t>
            </w:r>
          </w:p>
        </w:tc>
        <w:tc>
          <w:tcPr>
            <w:tcW w:w="1984" w:type="dxa"/>
            <w:shd w:val="clear" w:color="auto" w:fill="F9F9F9"/>
            <w:tcMar>
              <w:top w:w="120" w:type="dxa"/>
              <w:left w:w="120" w:type="dxa"/>
              <w:bottom w:w="120" w:type="dxa"/>
              <w:right w:w="120" w:type="dxa"/>
            </w:tcMar>
            <w:vAlign w:val="center"/>
            <w:hideMark/>
          </w:tcPr>
          <w:p w14:paraId="3819212D" w14:textId="03724533" w:rsidR="007D5338" w:rsidRPr="0077207B" w:rsidRDefault="007D5338" w:rsidP="00141D39">
            <w:pPr>
              <w:ind w:right="465"/>
              <w:rPr>
                <w:sz w:val="24"/>
                <w:szCs w:val="24"/>
              </w:rPr>
            </w:pPr>
            <w:r w:rsidRPr="0077207B">
              <w:rPr>
                <w:b/>
                <w:bCs/>
                <w:sz w:val="24"/>
                <w:szCs w:val="24"/>
              </w:rPr>
              <w:t>3 Ay</w:t>
            </w:r>
          </w:p>
        </w:tc>
      </w:tr>
      <w:tr w:rsidR="007D5338" w:rsidRPr="0077207B" w14:paraId="7FCCBC25" w14:textId="77777777" w:rsidTr="00141D39">
        <w:tc>
          <w:tcPr>
            <w:tcW w:w="4815" w:type="dxa"/>
            <w:shd w:val="clear" w:color="auto" w:fill="FFFFFF"/>
            <w:tcMar>
              <w:top w:w="120" w:type="dxa"/>
              <w:left w:w="120" w:type="dxa"/>
              <w:bottom w:w="120" w:type="dxa"/>
              <w:right w:w="120" w:type="dxa"/>
            </w:tcMar>
            <w:vAlign w:val="center"/>
            <w:hideMark/>
          </w:tcPr>
          <w:p w14:paraId="11D4645F" w14:textId="77777777" w:rsidR="007D5338" w:rsidRPr="0077207B" w:rsidRDefault="007D5338" w:rsidP="00141D39">
            <w:pPr>
              <w:ind w:right="465"/>
              <w:rPr>
                <w:sz w:val="24"/>
                <w:szCs w:val="24"/>
              </w:rPr>
            </w:pPr>
            <w:r w:rsidRPr="0077207B">
              <w:rPr>
                <w:sz w:val="24"/>
                <w:szCs w:val="24"/>
              </w:rPr>
              <w:t xml:space="preserve">16-Felsefi İnanç, Din, Mezhep </w:t>
            </w:r>
            <w:proofErr w:type="gramStart"/>
            <w:r w:rsidRPr="0077207B">
              <w:rPr>
                <w:sz w:val="24"/>
                <w:szCs w:val="24"/>
              </w:rPr>
              <w:t>Ve</w:t>
            </w:r>
            <w:proofErr w:type="gramEnd"/>
            <w:r w:rsidRPr="0077207B">
              <w:rPr>
                <w:sz w:val="24"/>
                <w:szCs w:val="24"/>
              </w:rPr>
              <w:t xml:space="preserve"> Diğer İnançlar </w:t>
            </w:r>
            <w:r w:rsidRPr="0077207B">
              <w:rPr>
                <w:sz w:val="24"/>
                <w:szCs w:val="24"/>
              </w:rPr>
              <w:br/>
            </w:r>
          </w:p>
        </w:tc>
        <w:tc>
          <w:tcPr>
            <w:tcW w:w="2974" w:type="dxa"/>
            <w:shd w:val="clear" w:color="auto" w:fill="FFFFFF"/>
            <w:vAlign w:val="center"/>
          </w:tcPr>
          <w:p w14:paraId="1C1B4BC8" w14:textId="77777777" w:rsidR="007D5338" w:rsidRPr="00991C52" w:rsidRDefault="007D5338" w:rsidP="00141D39">
            <w:pPr>
              <w:ind w:right="465"/>
            </w:pPr>
            <w:r w:rsidRPr="00991C52">
              <w:rPr>
                <w:b/>
                <w:bCs/>
              </w:rPr>
              <w:t>Özel Nitelikli Kişisel Veri</w:t>
            </w:r>
          </w:p>
        </w:tc>
        <w:tc>
          <w:tcPr>
            <w:tcW w:w="1984" w:type="dxa"/>
            <w:shd w:val="clear" w:color="auto" w:fill="FFFFFF"/>
            <w:tcMar>
              <w:top w:w="120" w:type="dxa"/>
              <w:left w:w="120" w:type="dxa"/>
              <w:bottom w:w="120" w:type="dxa"/>
              <w:right w:w="120" w:type="dxa"/>
            </w:tcMar>
            <w:vAlign w:val="center"/>
            <w:hideMark/>
          </w:tcPr>
          <w:p w14:paraId="5E370521" w14:textId="134334AA" w:rsidR="007D5338" w:rsidRPr="0077207B" w:rsidRDefault="007D5338" w:rsidP="00141D39">
            <w:pPr>
              <w:ind w:right="465"/>
              <w:rPr>
                <w:sz w:val="24"/>
                <w:szCs w:val="24"/>
              </w:rPr>
            </w:pPr>
            <w:r w:rsidRPr="0077207B">
              <w:rPr>
                <w:b/>
                <w:bCs/>
                <w:sz w:val="24"/>
                <w:szCs w:val="24"/>
              </w:rPr>
              <w:t>5 Yıl</w:t>
            </w:r>
          </w:p>
        </w:tc>
      </w:tr>
      <w:tr w:rsidR="007D5338" w:rsidRPr="0077207B" w14:paraId="009C2BF7" w14:textId="77777777" w:rsidTr="00141D39">
        <w:tc>
          <w:tcPr>
            <w:tcW w:w="4815" w:type="dxa"/>
            <w:shd w:val="clear" w:color="auto" w:fill="F9F9F9"/>
            <w:tcMar>
              <w:top w:w="120" w:type="dxa"/>
              <w:left w:w="120" w:type="dxa"/>
              <w:bottom w:w="120" w:type="dxa"/>
              <w:right w:w="120" w:type="dxa"/>
            </w:tcMar>
            <w:vAlign w:val="center"/>
            <w:hideMark/>
          </w:tcPr>
          <w:p w14:paraId="6C5ACCA0" w14:textId="77777777" w:rsidR="007D5338" w:rsidRPr="0077207B" w:rsidRDefault="007D5338" w:rsidP="00141D39">
            <w:pPr>
              <w:ind w:right="465"/>
              <w:rPr>
                <w:sz w:val="24"/>
                <w:szCs w:val="24"/>
              </w:rPr>
            </w:pPr>
            <w:r w:rsidRPr="0077207B">
              <w:rPr>
                <w:sz w:val="24"/>
                <w:szCs w:val="24"/>
              </w:rPr>
              <w:t xml:space="preserve">17-Kılık </w:t>
            </w:r>
            <w:proofErr w:type="gramStart"/>
            <w:r w:rsidRPr="0077207B">
              <w:rPr>
                <w:sz w:val="24"/>
                <w:szCs w:val="24"/>
              </w:rPr>
              <w:t>Ve</w:t>
            </w:r>
            <w:proofErr w:type="gramEnd"/>
            <w:r w:rsidRPr="0077207B">
              <w:rPr>
                <w:sz w:val="24"/>
                <w:szCs w:val="24"/>
              </w:rPr>
              <w:t xml:space="preserve"> Kıyafet</w:t>
            </w:r>
          </w:p>
        </w:tc>
        <w:tc>
          <w:tcPr>
            <w:tcW w:w="2974" w:type="dxa"/>
            <w:shd w:val="clear" w:color="auto" w:fill="F9F9F9"/>
          </w:tcPr>
          <w:p w14:paraId="7269199F" w14:textId="77777777" w:rsidR="007D5338" w:rsidRPr="00991C52" w:rsidRDefault="007D5338" w:rsidP="00141D39">
            <w:pPr>
              <w:ind w:right="465"/>
              <w:rPr>
                <w:b/>
                <w:bCs/>
                <w:sz w:val="24"/>
                <w:szCs w:val="24"/>
              </w:rPr>
            </w:pPr>
            <w:r w:rsidRPr="000C28F1">
              <w:rPr>
                <w:b/>
                <w:bCs/>
              </w:rPr>
              <w:t>Özel Nitelikli Kişisel Veri</w:t>
            </w:r>
          </w:p>
        </w:tc>
        <w:tc>
          <w:tcPr>
            <w:tcW w:w="1984" w:type="dxa"/>
            <w:shd w:val="clear" w:color="auto" w:fill="F9F9F9"/>
            <w:tcMar>
              <w:top w:w="120" w:type="dxa"/>
              <w:left w:w="120" w:type="dxa"/>
              <w:bottom w:w="120" w:type="dxa"/>
              <w:right w:w="120" w:type="dxa"/>
            </w:tcMar>
            <w:vAlign w:val="center"/>
            <w:hideMark/>
          </w:tcPr>
          <w:p w14:paraId="4508E092" w14:textId="1249A0F2" w:rsidR="007D5338" w:rsidRPr="0077207B" w:rsidRDefault="007D5338" w:rsidP="00141D39">
            <w:pPr>
              <w:ind w:right="465"/>
              <w:rPr>
                <w:sz w:val="24"/>
                <w:szCs w:val="24"/>
              </w:rPr>
            </w:pPr>
            <w:r w:rsidRPr="0077207B">
              <w:rPr>
                <w:b/>
                <w:bCs/>
                <w:sz w:val="24"/>
                <w:szCs w:val="24"/>
              </w:rPr>
              <w:t>5 Yıl</w:t>
            </w:r>
          </w:p>
        </w:tc>
      </w:tr>
      <w:tr w:rsidR="007D5338" w:rsidRPr="0077207B" w14:paraId="3C2FBCB4" w14:textId="77777777" w:rsidTr="00141D39">
        <w:tc>
          <w:tcPr>
            <w:tcW w:w="4815" w:type="dxa"/>
            <w:shd w:val="clear" w:color="auto" w:fill="FFFFFF"/>
            <w:tcMar>
              <w:top w:w="120" w:type="dxa"/>
              <w:left w:w="120" w:type="dxa"/>
              <w:bottom w:w="120" w:type="dxa"/>
              <w:right w:w="120" w:type="dxa"/>
            </w:tcMar>
            <w:vAlign w:val="center"/>
            <w:hideMark/>
          </w:tcPr>
          <w:p w14:paraId="024F5DEE" w14:textId="77777777" w:rsidR="007D5338" w:rsidRPr="0077207B" w:rsidRDefault="007D5338" w:rsidP="00141D39">
            <w:pPr>
              <w:ind w:right="465"/>
              <w:rPr>
                <w:sz w:val="24"/>
                <w:szCs w:val="24"/>
              </w:rPr>
            </w:pPr>
            <w:r w:rsidRPr="0077207B">
              <w:rPr>
                <w:sz w:val="24"/>
                <w:szCs w:val="24"/>
              </w:rPr>
              <w:t>20-Sendika Üyeliği</w:t>
            </w:r>
          </w:p>
        </w:tc>
        <w:tc>
          <w:tcPr>
            <w:tcW w:w="2974" w:type="dxa"/>
            <w:shd w:val="clear" w:color="auto" w:fill="FFFFFF"/>
          </w:tcPr>
          <w:p w14:paraId="39D3139B" w14:textId="77777777" w:rsidR="007D5338" w:rsidRPr="0077207B" w:rsidRDefault="007D5338" w:rsidP="00141D39">
            <w:pPr>
              <w:ind w:right="465"/>
              <w:rPr>
                <w:sz w:val="24"/>
                <w:szCs w:val="24"/>
              </w:rPr>
            </w:pPr>
            <w:r w:rsidRPr="000C28F1">
              <w:rPr>
                <w:b/>
                <w:bCs/>
              </w:rPr>
              <w:t>Özel Nitelikli Kişisel Veri</w:t>
            </w:r>
          </w:p>
        </w:tc>
        <w:tc>
          <w:tcPr>
            <w:tcW w:w="1984" w:type="dxa"/>
            <w:shd w:val="clear" w:color="auto" w:fill="FFFFFF"/>
            <w:tcMar>
              <w:top w:w="120" w:type="dxa"/>
              <w:left w:w="120" w:type="dxa"/>
              <w:bottom w:w="120" w:type="dxa"/>
              <w:right w:w="120" w:type="dxa"/>
            </w:tcMar>
            <w:vAlign w:val="center"/>
            <w:hideMark/>
          </w:tcPr>
          <w:p w14:paraId="71A403B9" w14:textId="2D6D191E" w:rsidR="007D5338" w:rsidRPr="0077207B" w:rsidRDefault="007D5338" w:rsidP="00141D39">
            <w:pPr>
              <w:ind w:right="465"/>
              <w:rPr>
                <w:sz w:val="24"/>
                <w:szCs w:val="24"/>
              </w:rPr>
            </w:pPr>
            <w:r w:rsidRPr="0077207B">
              <w:rPr>
                <w:b/>
                <w:bCs/>
                <w:sz w:val="24"/>
                <w:szCs w:val="24"/>
              </w:rPr>
              <w:t>5 Yıl</w:t>
            </w:r>
          </w:p>
        </w:tc>
      </w:tr>
      <w:tr w:rsidR="007D5338" w:rsidRPr="0077207B" w14:paraId="4A9A7160" w14:textId="77777777" w:rsidTr="00141D39">
        <w:tc>
          <w:tcPr>
            <w:tcW w:w="4815" w:type="dxa"/>
            <w:shd w:val="clear" w:color="auto" w:fill="F9F9F9"/>
            <w:tcMar>
              <w:top w:w="120" w:type="dxa"/>
              <w:left w:w="120" w:type="dxa"/>
              <w:bottom w:w="120" w:type="dxa"/>
              <w:right w:w="120" w:type="dxa"/>
            </w:tcMar>
            <w:vAlign w:val="center"/>
            <w:hideMark/>
          </w:tcPr>
          <w:p w14:paraId="0E671FD5" w14:textId="77777777" w:rsidR="007D5338" w:rsidRPr="0077207B" w:rsidRDefault="007D5338" w:rsidP="00141D39">
            <w:pPr>
              <w:ind w:right="465"/>
              <w:rPr>
                <w:sz w:val="24"/>
                <w:szCs w:val="24"/>
              </w:rPr>
            </w:pPr>
            <w:r w:rsidRPr="0077207B">
              <w:rPr>
                <w:sz w:val="24"/>
                <w:szCs w:val="24"/>
              </w:rPr>
              <w:t xml:space="preserve">21-Sağlık Bilgileri </w:t>
            </w:r>
          </w:p>
        </w:tc>
        <w:tc>
          <w:tcPr>
            <w:tcW w:w="2974" w:type="dxa"/>
            <w:shd w:val="clear" w:color="auto" w:fill="F9F9F9"/>
          </w:tcPr>
          <w:p w14:paraId="253CEB13" w14:textId="77777777" w:rsidR="007D5338" w:rsidRPr="0077207B" w:rsidRDefault="007D5338" w:rsidP="00141D39">
            <w:pPr>
              <w:ind w:right="465"/>
              <w:rPr>
                <w:sz w:val="24"/>
                <w:szCs w:val="24"/>
              </w:rPr>
            </w:pPr>
            <w:r w:rsidRPr="000C28F1">
              <w:rPr>
                <w:b/>
                <w:bCs/>
              </w:rPr>
              <w:t>Özel Nitelikli Kişisel Veri</w:t>
            </w:r>
          </w:p>
        </w:tc>
        <w:tc>
          <w:tcPr>
            <w:tcW w:w="1984" w:type="dxa"/>
            <w:shd w:val="clear" w:color="auto" w:fill="F9F9F9"/>
            <w:tcMar>
              <w:top w:w="120" w:type="dxa"/>
              <w:left w:w="120" w:type="dxa"/>
              <w:bottom w:w="120" w:type="dxa"/>
              <w:right w:w="120" w:type="dxa"/>
            </w:tcMar>
            <w:vAlign w:val="center"/>
            <w:hideMark/>
          </w:tcPr>
          <w:p w14:paraId="2D12F053" w14:textId="73A457CC" w:rsidR="007D5338" w:rsidRPr="0077207B" w:rsidRDefault="007D5338" w:rsidP="00141D39">
            <w:pPr>
              <w:ind w:right="465"/>
              <w:rPr>
                <w:sz w:val="24"/>
                <w:szCs w:val="24"/>
              </w:rPr>
            </w:pPr>
            <w:r w:rsidRPr="0077207B">
              <w:rPr>
                <w:b/>
                <w:bCs/>
                <w:sz w:val="24"/>
                <w:szCs w:val="24"/>
              </w:rPr>
              <w:t>5 Yıl</w:t>
            </w:r>
          </w:p>
        </w:tc>
      </w:tr>
      <w:tr w:rsidR="007D5338" w:rsidRPr="0077207B" w14:paraId="440659A1" w14:textId="77777777" w:rsidTr="00141D39">
        <w:tc>
          <w:tcPr>
            <w:tcW w:w="4815" w:type="dxa"/>
            <w:shd w:val="clear" w:color="auto" w:fill="F5F5F5"/>
            <w:tcMar>
              <w:top w:w="120" w:type="dxa"/>
              <w:left w:w="120" w:type="dxa"/>
              <w:bottom w:w="120" w:type="dxa"/>
              <w:right w:w="120" w:type="dxa"/>
            </w:tcMar>
            <w:vAlign w:val="center"/>
            <w:hideMark/>
          </w:tcPr>
          <w:p w14:paraId="21FC45D2" w14:textId="77777777" w:rsidR="007D5338" w:rsidRPr="0077207B" w:rsidRDefault="007D5338" w:rsidP="00141D39">
            <w:pPr>
              <w:ind w:right="465"/>
              <w:rPr>
                <w:sz w:val="24"/>
                <w:szCs w:val="24"/>
              </w:rPr>
            </w:pPr>
            <w:r w:rsidRPr="0077207B">
              <w:rPr>
                <w:sz w:val="24"/>
                <w:szCs w:val="24"/>
              </w:rPr>
              <w:lastRenderedPageBreak/>
              <w:t xml:space="preserve">23-Ceza Mahkûmiyeti </w:t>
            </w:r>
            <w:proofErr w:type="gramStart"/>
            <w:r w:rsidRPr="0077207B">
              <w:rPr>
                <w:sz w:val="24"/>
                <w:szCs w:val="24"/>
              </w:rPr>
              <w:t>Ve</w:t>
            </w:r>
            <w:proofErr w:type="gramEnd"/>
            <w:r w:rsidRPr="0077207B">
              <w:rPr>
                <w:sz w:val="24"/>
                <w:szCs w:val="24"/>
              </w:rPr>
              <w:t xml:space="preserve"> Güvenlik Tedbirleri</w:t>
            </w:r>
            <w:r w:rsidRPr="0077207B">
              <w:rPr>
                <w:sz w:val="24"/>
                <w:szCs w:val="24"/>
              </w:rPr>
              <w:br/>
            </w:r>
          </w:p>
        </w:tc>
        <w:tc>
          <w:tcPr>
            <w:tcW w:w="2974" w:type="dxa"/>
            <w:shd w:val="clear" w:color="auto" w:fill="F5F5F5"/>
          </w:tcPr>
          <w:p w14:paraId="660F49E0" w14:textId="77777777" w:rsidR="007D5338" w:rsidRPr="007D5338" w:rsidRDefault="007D5338" w:rsidP="00141D39">
            <w:pPr>
              <w:ind w:right="465"/>
              <w:rPr>
                <w:b/>
                <w:bCs/>
                <w:sz w:val="24"/>
                <w:szCs w:val="24"/>
              </w:rPr>
            </w:pPr>
            <w:r w:rsidRPr="007D5338">
              <w:rPr>
                <w:b/>
                <w:bCs/>
              </w:rPr>
              <w:t>Özel Nitelikli Kişisel Veri</w:t>
            </w:r>
          </w:p>
        </w:tc>
        <w:tc>
          <w:tcPr>
            <w:tcW w:w="1984" w:type="dxa"/>
            <w:shd w:val="clear" w:color="auto" w:fill="F5F5F5"/>
            <w:tcMar>
              <w:top w:w="120" w:type="dxa"/>
              <w:left w:w="120" w:type="dxa"/>
              <w:bottom w:w="120" w:type="dxa"/>
              <w:right w:w="120" w:type="dxa"/>
            </w:tcMar>
            <w:vAlign w:val="center"/>
            <w:hideMark/>
          </w:tcPr>
          <w:p w14:paraId="7392063D" w14:textId="7A46AE88" w:rsidR="007D5338" w:rsidRPr="007D5338" w:rsidRDefault="007D5338" w:rsidP="00141D39">
            <w:pPr>
              <w:ind w:right="465"/>
              <w:rPr>
                <w:b/>
                <w:bCs/>
                <w:sz w:val="24"/>
                <w:szCs w:val="24"/>
              </w:rPr>
            </w:pPr>
            <w:r w:rsidRPr="007D5338">
              <w:rPr>
                <w:b/>
                <w:bCs/>
                <w:sz w:val="24"/>
                <w:szCs w:val="24"/>
              </w:rPr>
              <w:t>5 Yıl</w:t>
            </w:r>
          </w:p>
        </w:tc>
      </w:tr>
    </w:tbl>
    <w:p w14:paraId="2F0F7873" w14:textId="77777777" w:rsidR="00A03B69" w:rsidRPr="00AF624A" w:rsidRDefault="00A03B69" w:rsidP="001B52AF">
      <w:pPr>
        <w:spacing w:after="498"/>
        <w:ind w:right="0"/>
        <w:rPr>
          <w:sz w:val="24"/>
          <w:szCs w:val="24"/>
        </w:rPr>
      </w:pPr>
    </w:p>
    <w:p w14:paraId="51044F68" w14:textId="69CD6EA0" w:rsidR="00273B66" w:rsidRPr="00AF624A" w:rsidRDefault="00273B66" w:rsidP="006D30A7">
      <w:pPr>
        <w:ind w:left="0" w:firstLine="0"/>
        <w:rPr>
          <w:sz w:val="24"/>
          <w:szCs w:val="24"/>
        </w:rPr>
      </w:pPr>
    </w:p>
    <w:sectPr w:rsidR="00273B66" w:rsidRPr="00AF624A" w:rsidSect="007D5338">
      <w:headerReference w:type="default" r:id="rId8"/>
      <w:footerReference w:type="default" r:id="rId9"/>
      <w:pgSz w:w="11906" w:h="16838"/>
      <w:pgMar w:top="1417" w:right="1417" w:bottom="1417" w:left="1417"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F8D731" w14:textId="77777777" w:rsidR="00172C3E" w:rsidRDefault="00172C3E" w:rsidP="00520A3C">
      <w:pPr>
        <w:spacing w:after="0" w:line="240" w:lineRule="auto"/>
      </w:pPr>
      <w:r>
        <w:separator/>
      </w:r>
    </w:p>
  </w:endnote>
  <w:endnote w:type="continuationSeparator" w:id="0">
    <w:p w14:paraId="0FD947E8" w14:textId="77777777" w:rsidR="00172C3E" w:rsidRDefault="00172C3E" w:rsidP="00520A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8555712"/>
      <w:docPartObj>
        <w:docPartGallery w:val="Page Numbers (Bottom of Page)"/>
        <w:docPartUnique/>
      </w:docPartObj>
    </w:sdtPr>
    <w:sdtEndPr>
      <w:rPr>
        <w:b/>
      </w:rPr>
    </w:sdtEndPr>
    <w:sdtContent>
      <w:p w14:paraId="4E3B2F1E" w14:textId="041DAF28" w:rsidR="00520A3C" w:rsidRPr="00520A3C" w:rsidRDefault="00520A3C">
        <w:pPr>
          <w:pStyle w:val="AltBilgi"/>
          <w:jc w:val="center"/>
          <w:rPr>
            <w:b/>
          </w:rPr>
        </w:pPr>
        <w:r w:rsidRPr="00520A3C">
          <w:rPr>
            <w:b/>
          </w:rPr>
          <w:fldChar w:fldCharType="begin"/>
        </w:r>
        <w:r w:rsidRPr="00520A3C">
          <w:rPr>
            <w:b/>
          </w:rPr>
          <w:instrText>PAGE   \* MERGEFORMAT</w:instrText>
        </w:r>
        <w:r w:rsidRPr="00520A3C">
          <w:rPr>
            <w:b/>
          </w:rPr>
          <w:fldChar w:fldCharType="separate"/>
        </w:r>
        <w:r w:rsidR="00812D30">
          <w:rPr>
            <w:b/>
            <w:noProof/>
          </w:rPr>
          <w:t>11</w:t>
        </w:r>
        <w:r w:rsidRPr="00520A3C">
          <w:rPr>
            <w:b/>
          </w:rPr>
          <w:fldChar w:fldCharType="end"/>
        </w:r>
      </w:p>
    </w:sdtContent>
  </w:sdt>
  <w:p w14:paraId="147BE341" w14:textId="77777777" w:rsidR="00520A3C" w:rsidRDefault="00520A3C">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3C1EC4" w14:textId="77777777" w:rsidR="00172C3E" w:rsidRDefault="00172C3E" w:rsidP="00520A3C">
      <w:pPr>
        <w:spacing w:after="0" w:line="240" w:lineRule="auto"/>
      </w:pPr>
      <w:r>
        <w:separator/>
      </w:r>
    </w:p>
  </w:footnote>
  <w:footnote w:type="continuationSeparator" w:id="0">
    <w:p w14:paraId="5B703E7A" w14:textId="77777777" w:rsidR="00172C3E" w:rsidRDefault="00172C3E" w:rsidP="00520A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F89D5" w14:textId="3B5F8A0F" w:rsidR="007D5338" w:rsidRDefault="007D5338" w:rsidP="007D5338">
    <w:pPr>
      <w:pStyle w:val="stBilgi"/>
      <w:ind w:left="-70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8680E"/>
    <w:multiLevelType w:val="multilevel"/>
    <w:tmpl w:val="5270F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24F6A4F"/>
    <w:multiLevelType w:val="multilevel"/>
    <w:tmpl w:val="320EB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4D704B1"/>
    <w:multiLevelType w:val="multilevel"/>
    <w:tmpl w:val="44B09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8742593"/>
    <w:multiLevelType w:val="multilevel"/>
    <w:tmpl w:val="4502E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0086754"/>
    <w:multiLevelType w:val="hybridMultilevel"/>
    <w:tmpl w:val="75DCF2F6"/>
    <w:lvl w:ilvl="0" w:tplc="E26A8276">
      <w:start w:val="1"/>
      <w:numFmt w:val="lowerLetter"/>
      <w:lvlText w:val="%1."/>
      <w:lvlJc w:val="left"/>
      <w:pPr>
        <w:ind w:left="350" w:hanging="360"/>
      </w:pPr>
      <w:rPr>
        <w:rFonts w:hint="default"/>
      </w:rPr>
    </w:lvl>
    <w:lvl w:ilvl="1" w:tplc="08090019" w:tentative="1">
      <w:start w:val="1"/>
      <w:numFmt w:val="lowerLetter"/>
      <w:lvlText w:val="%2."/>
      <w:lvlJc w:val="left"/>
      <w:pPr>
        <w:ind w:left="1070" w:hanging="360"/>
      </w:pPr>
    </w:lvl>
    <w:lvl w:ilvl="2" w:tplc="0809001B" w:tentative="1">
      <w:start w:val="1"/>
      <w:numFmt w:val="lowerRoman"/>
      <w:lvlText w:val="%3."/>
      <w:lvlJc w:val="right"/>
      <w:pPr>
        <w:ind w:left="1790" w:hanging="180"/>
      </w:pPr>
    </w:lvl>
    <w:lvl w:ilvl="3" w:tplc="0809000F" w:tentative="1">
      <w:start w:val="1"/>
      <w:numFmt w:val="decimal"/>
      <w:lvlText w:val="%4."/>
      <w:lvlJc w:val="left"/>
      <w:pPr>
        <w:ind w:left="2510" w:hanging="360"/>
      </w:pPr>
    </w:lvl>
    <w:lvl w:ilvl="4" w:tplc="08090019" w:tentative="1">
      <w:start w:val="1"/>
      <w:numFmt w:val="lowerLetter"/>
      <w:lvlText w:val="%5."/>
      <w:lvlJc w:val="left"/>
      <w:pPr>
        <w:ind w:left="3230" w:hanging="360"/>
      </w:pPr>
    </w:lvl>
    <w:lvl w:ilvl="5" w:tplc="0809001B" w:tentative="1">
      <w:start w:val="1"/>
      <w:numFmt w:val="lowerRoman"/>
      <w:lvlText w:val="%6."/>
      <w:lvlJc w:val="right"/>
      <w:pPr>
        <w:ind w:left="3950" w:hanging="180"/>
      </w:pPr>
    </w:lvl>
    <w:lvl w:ilvl="6" w:tplc="0809000F" w:tentative="1">
      <w:start w:val="1"/>
      <w:numFmt w:val="decimal"/>
      <w:lvlText w:val="%7."/>
      <w:lvlJc w:val="left"/>
      <w:pPr>
        <w:ind w:left="4670" w:hanging="360"/>
      </w:pPr>
    </w:lvl>
    <w:lvl w:ilvl="7" w:tplc="08090019" w:tentative="1">
      <w:start w:val="1"/>
      <w:numFmt w:val="lowerLetter"/>
      <w:lvlText w:val="%8."/>
      <w:lvlJc w:val="left"/>
      <w:pPr>
        <w:ind w:left="5390" w:hanging="360"/>
      </w:pPr>
    </w:lvl>
    <w:lvl w:ilvl="8" w:tplc="0809001B" w:tentative="1">
      <w:start w:val="1"/>
      <w:numFmt w:val="lowerRoman"/>
      <w:lvlText w:val="%9."/>
      <w:lvlJc w:val="right"/>
      <w:pPr>
        <w:ind w:left="6110" w:hanging="180"/>
      </w:pPr>
    </w:lvl>
  </w:abstractNum>
  <w:abstractNum w:abstractNumId="5" w15:restartNumberingAfterBreak="0">
    <w:nsid w:val="306F486C"/>
    <w:multiLevelType w:val="hybridMultilevel"/>
    <w:tmpl w:val="7422B610"/>
    <w:lvl w:ilvl="0" w:tplc="091492CC">
      <w:start w:val="1"/>
      <w:numFmt w:val="lowerLetter"/>
      <w:lvlText w:val="%1."/>
      <w:lvlJc w:val="left"/>
      <w:pPr>
        <w:ind w:left="705"/>
      </w:pPr>
      <w:rPr>
        <w:rFonts w:ascii="Times New Roman" w:eastAsia="Times New Roman" w:hAnsi="Times New Roman" w:cs="Times New Roman"/>
        <w:b/>
        <w:i w:val="0"/>
        <w:strike w:val="0"/>
        <w:dstrike w:val="0"/>
        <w:color w:val="000000"/>
        <w:sz w:val="22"/>
        <w:szCs w:val="22"/>
        <w:u w:val="none" w:color="000000"/>
        <w:bdr w:val="none" w:sz="0" w:space="0" w:color="auto"/>
        <w:shd w:val="clear" w:color="auto" w:fill="auto"/>
        <w:vertAlign w:val="baseline"/>
      </w:rPr>
    </w:lvl>
    <w:lvl w:ilvl="1" w:tplc="AE0EE5DC">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C6A5728">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5247092">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7566E7A">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3226D78">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4960F70">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512F1AE">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A4EDADA">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6AF0B1E"/>
    <w:multiLevelType w:val="hybridMultilevel"/>
    <w:tmpl w:val="7B968CD2"/>
    <w:lvl w:ilvl="0" w:tplc="C48229E0">
      <w:start w:val="3"/>
      <w:numFmt w:val="decimal"/>
      <w:lvlText w:val="%1."/>
      <w:lvlJc w:val="left"/>
      <w:pPr>
        <w:ind w:left="7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0E05C74">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AC67AD6">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A7A116A">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D8C7B72">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DCE90AE">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00A80CC">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330416C">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464E7FC">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36D71D04"/>
    <w:multiLevelType w:val="hybridMultilevel"/>
    <w:tmpl w:val="8A00B282"/>
    <w:lvl w:ilvl="0" w:tplc="CD96ABFC">
      <w:start w:val="1"/>
      <w:numFmt w:val="lowerLetter"/>
      <w:lvlText w:val="%1."/>
      <w:lvlJc w:val="left"/>
      <w:pPr>
        <w:ind w:left="705"/>
      </w:pPr>
      <w:rPr>
        <w:rFonts w:ascii="Times New Roman" w:eastAsia="Times New Roman" w:hAnsi="Times New Roman" w:cs="Times New Roman"/>
        <w:b/>
        <w:i w:val="0"/>
        <w:strike w:val="0"/>
        <w:dstrike w:val="0"/>
        <w:color w:val="000000"/>
        <w:sz w:val="22"/>
        <w:szCs w:val="22"/>
        <w:u w:val="none" w:color="000000"/>
        <w:bdr w:val="none" w:sz="0" w:space="0" w:color="auto"/>
        <w:shd w:val="clear" w:color="auto" w:fill="auto"/>
        <w:vertAlign w:val="baseline"/>
      </w:rPr>
    </w:lvl>
    <w:lvl w:ilvl="1" w:tplc="E1FE8852">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B26C612">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AF88C26">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A84849A">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8DAA348">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89696CA">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2C42762">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F7E4DAC">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371B339B"/>
    <w:multiLevelType w:val="hybridMultilevel"/>
    <w:tmpl w:val="ACA01FEA"/>
    <w:lvl w:ilvl="0" w:tplc="A19097B2">
      <w:start w:val="1"/>
      <w:numFmt w:val="lowerLetter"/>
      <w:lvlText w:val="%1."/>
      <w:lvlJc w:val="left"/>
      <w:pPr>
        <w:ind w:left="1080"/>
      </w:pPr>
      <w:rPr>
        <w:rFonts w:ascii="Times New Roman" w:eastAsia="Times New Roman" w:hAnsi="Times New Roman" w:cs="Times New Roman"/>
        <w:b/>
        <w:i w:val="0"/>
        <w:strike w:val="0"/>
        <w:dstrike w:val="0"/>
        <w:color w:val="000000"/>
        <w:sz w:val="22"/>
        <w:szCs w:val="22"/>
        <w:u w:val="none" w:color="000000"/>
        <w:bdr w:val="none" w:sz="0" w:space="0" w:color="auto"/>
        <w:shd w:val="clear" w:color="auto" w:fill="auto"/>
        <w:vertAlign w:val="baseline"/>
      </w:rPr>
    </w:lvl>
    <w:lvl w:ilvl="1" w:tplc="AED0EC86">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8382EE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2CC66BC">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958B0A6">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3B0B73C">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DD26024">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8E0AE94">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04C2CA2">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3AA751D7"/>
    <w:multiLevelType w:val="hybridMultilevel"/>
    <w:tmpl w:val="0E08CAEC"/>
    <w:lvl w:ilvl="0" w:tplc="44F28162">
      <w:start w:val="1"/>
      <w:numFmt w:val="lowerLetter"/>
      <w:lvlText w:val="%1."/>
      <w:lvlJc w:val="left"/>
      <w:pPr>
        <w:ind w:left="1080"/>
      </w:pPr>
      <w:rPr>
        <w:rFonts w:ascii="Times New Roman" w:eastAsia="Times New Roman" w:hAnsi="Times New Roman" w:cs="Times New Roman"/>
        <w:b/>
        <w:i w:val="0"/>
        <w:strike w:val="0"/>
        <w:dstrike w:val="0"/>
        <w:color w:val="000000"/>
        <w:sz w:val="22"/>
        <w:szCs w:val="22"/>
        <w:u w:val="none" w:color="000000"/>
        <w:bdr w:val="none" w:sz="0" w:space="0" w:color="auto"/>
        <w:shd w:val="clear" w:color="auto" w:fill="auto"/>
        <w:vertAlign w:val="baseline"/>
      </w:rPr>
    </w:lvl>
    <w:lvl w:ilvl="1" w:tplc="6842118A">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D28B8D4">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AB442F0">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9009A5C">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2123AFC">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126C55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E024C36">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4742EA6">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459F2FBB"/>
    <w:multiLevelType w:val="multilevel"/>
    <w:tmpl w:val="BDA88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F5B1569"/>
    <w:multiLevelType w:val="multilevel"/>
    <w:tmpl w:val="06D69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1BF481A"/>
    <w:multiLevelType w:val="hybridMultilevel"/>
    <w:tmpl w:val="0B726022"/>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B9A68DA"/>
    <w:multiLevelType w:val="hybridMultilevel"/>
    <w:tmpl w:val="73DEAB6E"/>
    <w:lvl w:ilvl="0" w:tplc="40988572">
      <w:start w:val="1"/>
      <w:numFmt w:val="bullet"/>
      <w:lvlText w:val="•"/>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7202148">
      <w:start w:val="1"/>
      <w:numFmt w:val="bullet"/>
      <w:lvlText w:val="o"/>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42AAE6E">
      <w:start w:val="1"/>
      <w:numFmt w:val="bullet"/>
      <w:lvlText w:val="▪"/>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234D626">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1A02BE4">
      <w:start w:val="1"/>
      <w:numFmt w:val="bullet"/>
      <w:lvlText w:val="o"/>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BCA79BE">
      <w:start w:val="1"/>
      <w:numFmt w:val="bullet"/>
      <w:lvlText w:val="▪"/>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5F86076">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FDC90F6">
      <w:start w:val="1"/>
      <w:numFmt w:val="bullet"/>
      <w:lvlText w:val="o"/>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6A0DD4C">
      <w:start w:val="1"/>
      <w:numFmt w:val="bullet"/>
      <w:lvlText w:val="▪"/>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5DB81B52"/>
    <w:multiLevelType w:val="hybridMultilevel"/>
    <w:tmpl w:val="BA9ECAA2"/>
    <w:lvl w:ilvl="0" w:tplc="38B4A7E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0171532"/>
    <w:multiLevelType w:val="multilevel"/>
    <w:tmpl w:val="9CCE364C"/>
    <w:lvl w:ilvl="0">
      <w:start w:val="1"/>
      <w:numFmt w:val="decimal"/>
      <w:lvlText w:val="%1."/>
      <w:lvlJc w:val="left"/>
      <w:pPr>
        <w:ind w:left="720" w:hanging="360"/>
      </w:pPr>
      <w:rPr>
        <w:b/>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70484017"/>
    <w:multiLevelType w:val="hybridMultilevel"/>
    <w:tmpl w:val="A994287A"/>
    <w:lvl w:ilvl="0" w:tplc="0809000D">
      <w:start w:val="1"/>
      <w:numFmt w:val="bullet"/>
      <w:lvlText w:val=""/>
      <w:lvlJc w:val="left"/>
      <w:pPr>
        <w:ind w:left="710" w:hanging="360"/>
      </w:pPr>
      <w:rPr>
        <w:rFonts w:ascii="Wingdings" w:hAnsi="Wingdings" w:hint="default"/>
      </w:rPr>
    </w:lvl>
    <w:lvl w:ilvl="1" w:tplc="08090003" w:tentative="1">
      <w:start w:val="1"/>
      <w:numFmt w:val="bullet"/>
      <w:lvlText w:val="o"/>
      <w:lvlJc w:val="left"/>
      <w:pPr>
        <w:ind w:left="1430" w:hanging="360"/>
      </w:pPr>
      <w:rPr>
        <w:rFonts w:ascii="Courier New" w:hAnsi="Courier New" w:cs="Courier New" w:hint="default"/>
      </w:rPr>
    </w:lvl>
    <w:lvl w:ilvl="2" w:tplc="08090005" w:tentative="1">
      <w:start w:val="1"/>
      <w:numFmt w:val="bullet"/>
      <w:lvlText w:val=""/>
      <w:lvlJc w:val="left"/>
      <w:pPr>
        <w:ind w:left="2150" w:hanging="360"/>
      </w:pPr>
      <w:rPr>
        <w:rFonts w:ascii="Wingdings" w:hAnsi="Wingdings" w:hint="default"/>
      </w:rPr>
    </w:lvl>
    <w:lvl w:ilvl="3" w:tplc="08090001" w:tentative="1">
      <w:start w:val="1"/>
      <w:numFmt w:val="bullet"/>
      <w:lvlText w:val=""/>
      <w:lvlJc w:val="left"/>
      <w:pPr>
        <w:ind w:left="2870" w:hanging="360"/>
      </w:pPr>
      <w:rPr>
        <w:rFonts w:ascii="Symbol" w:hAnsi="Symbol" w:hint="default"/>
      </w:rPr>
    </w:lvl>
    <w:lvl w:ilvl="4" w:tplc="08090003" w:tentative="1">
      <w:start w:val="1"/>
      <w:numFmt w:val="bullet"/>
      <w:lvlText w:val="o"/>
      <w:lvlJc w:val="left"/>
      <w:pPr>
        <w:ind w:left="3590" w:hanging="360"/>
      </w:pPr>
      <w:rPr>
        <w:rFonts w:ascii="Courier New" w:hAnsi="Courier New" w:cs="Courier New" w:hint="default"/>
      </w:rPr>
    </w:lvl>
    <w:lvl w:ilvl="5" w:tplc="08090005" w:tentative="1">
      <w:start w:val="1"/>
      <w:numFmt w:val="bullet"/>
      <w:lvlText w:val=""/>
      <w:lvlJc w:val="left"/>
      <w:pPr>
        <w:ind w:left="4310" w:hanging="360"/>
      </w:pPr>
      <w:rPr>
        <w:rFonts w:ascii="Wingdings" w:hAnsi="Wingdings" w:hint="default"/>
      </w:rPr>
    </w:lvl>
    <w:lvl w:ilvl="6" w:tplc="08090001" w:tentative="1">
      <w:start w:val="1"/>
      <w:numFmt w:val="bullet"/>
      <w:lvlText w:val=""/>
      <w:lvlJc w:val="left"/>
      <w:pPr>
        <w:ind w:left="5030" w:hanging="360"/>
      </w:pPr>
      <w:rPr>
        <w:rFonts w:ascii="Symbol" w:hAnsi="Symbol" w:hint="default"/>
      </w:rPr>
    </w:lvl>
    <w:lvl w:ilvl="7" w:tplc="08090003" w:tentative="1">
      <w:start w:val="1"/>
      <w:numFmt w:val="bullet"/>
      <w:lvlText w:val="o"/>
      <w:lvlJc w:val="left"/>
      <w:pPr>
        <w:ind w:left="5750" w:hanging="360"/>
      </w:pPr>
      <w:rPr>
        <w:rFonts w:ascii="Courier New" w:hAnsi="Courier New" w:cs="Courier New" w:hint="default"/>
      </w:rPr>
    </w:lvl>
    <w:lvl w:ilvl="8" w:tplc="08090005" w:tentative="1">
      <w:start w:val="1"/>
      <w:numFmt w:val="bullet"/>
      <w:lvlText w:val=""/>
      <w:lvlJc w:val="left"/>
      <w:pPr>
        <w:ind w:left="6470" w:hanging="360"/>
      </w:pPr>
      <w:rPr>
        <w:rFonts w:ascii="Wingdings" w:hAnsi="Wingdings" w:hint="default"/>
      </w:rPr>
    </w:lvl>
  </w:abstractNum>
  <w:abstractNum w:abstractNumId="17" w15:restartNumberingAfterBreak="0">
    <w:nsid w:val="735C5269"/>
    <w:multiLevelType w:val="hybridMultilevel"/>
    <w:tmpl w:val="0DCEF498"/>
    <w:lvl w:ilvl="0" w:tplc="15164274">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2023698366">
    <w:abstractNumId w:val="6"/>
  </w:num>
  <w:num w:numId="2" w16cid:durableId="503397024">
    <w:abstractNumId w:val="5"/>
  </w:num>
  <w:num w:numId="3" w16cid:durableId="1564369484">
    <w:abstractNumId w:val="7"/>
  </w:num>
  <w:num w:numId="4" w16cid:durableId="2122799880">
    <w:abstractNumId w:val="13"/>
  </w:num>
  <w:num w:numId="5" w16cid:durableId="421756698">
    <w:abstractNumId w:val="8"/>
  </w:num>
  <w:num w:numId="6" w16cid:durableId="1614362433">
    <w:abstractNumId w:val="9"/>
  </w:num>
  <w:num w:numId="7" w16cid:durableId="1104618381">
    <w:abstractNumId w:val="15"/>
  </w:num>
  <w:num w:numId="8" w16cid:durableId="888997824">
    <w:abstractNumId w:val="14"/>
  </w:num>
  <w:num w:numId="9" w16cid:durableId="317080740">
    <w:abstractNumId w:val="4"/>
  </w:num>
  <w:num w:numId="10" w16cid:durableId="1172833791">
    <w:abstractNumId w:val="17"/>
  </w:num>
  <w:num w:numId="11" w16cid:durableId="1552231653">
    <w:abstractNumId w:val="16"/>
  </w:num>
  <w:num w:numId="12" w16cid:durableId="1463765510">
    <w:abstractNumId w:val="12"/>
  </w:num>
  <w:num w:numId="13" w16cid:durableId="516115699">
    <w:abstractNumId w:val="1"/>
  </w:num>
  <w:num w:numId="14" w16cid:durableId="1462307646">
    <w:abstractNumId w:val="3"/>
  </w:num>
  <w:num w:numId="15" w16cid:durableId="1878424999">
    <w:abstractNumId w:val="11"/>
  </w:num>
  <w:num w:numId="16" w16cid:durableId="1522011457">
    <w:abstractNumId w:val="0"/>
  </w:num>
  <w:num w:numId="17" w16cid:durableId="673844236">
    <w:abstractNumId w:val="2"/>
  </w:num>
  <w:num w:numId="18" w16cid:durableId="18095180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52AF"/>
    <w:rsid w:val="0000214D"/>
    <w:rsid w:val="000418DD"/>
    <w:rsid w:val="00046549"/>
    <w:rsid w:val="000654C9"/>
    <w:rsid w:val="00076612"/>
    <w:rsid w:val="00094A4C"/>
    <w:rsid w:val="000B0BB4"/>
    <w:rsid w:val="000B24B8"/>
    <w:rsid w:val="000D41F4"/>
    <w:rsid w:val="000E7916"/>
    <w:rsid w:val="000F6CC6"/>
    <w:rsid w:val="00100723"/>
    <w:rsid w:val="00122DEA"/>
    <w:rsid w:val="00147A5D"/>
    <w:rsid w:val="0016030C"/>
    <w:rsid w:val="00172C3E"/>
    <w:rsid w:val="001761B1"/>
    <w:rsid w:val="00184915"/>
    <w:rsid w:val="00194572"/>
    <w:rsid w:val="001945D1"/>
    <w:rsid w:val="00196620"/>
    <w:rsid w:val="001A343A"/>
    <w:rsid w:val="001A5175"/>
    <w:rsid w:val="001B52AF"/>
    <w:rsid w:val="001C33CA"/>
    <w:rsid w:val="001C6A0E"/>
    <w:rsid w:val="00220A21"/>
    <w:rsid w:val="00252AFE"/>
    <w:rsid w:val="002532C6"/>
    <w:rsid w:val="00264600"/>
    <w:rsid w:val="00266791"/>
    <w:rsid w:val="00271CEC"/>
    <w:rsid w:val="00273B66"/>
    <w:rsid w:val="00274830"/>
    <w:rsid w:val="0028726E"/>
    <w:rsid w:val="002A086D"/>
    <w:rsid w:val="002A2076"/>
    <w:rsid w:val="002A3D00"/>
    <w:rsid w:val="002B33AE"/>
    <w:rsid w:val="00315FBB"/>
    <w:rsid w:val="00323E47"/>
    <w:rsid w:val="00343DE9"/>
    <w:rsid w:val="00355E3D"/>
    <w:rsid w:val="003744D5"/>
    <w:rsid w:val="003926C7"/>
    <w:rsid w:val="003A1503"/>
    <w:rsid w:val="003A4DEE"/>
    <w:rsid w:val="003A4E2D"/>
    <w:rsid w:val="003C2E91"/>
    <w:rsid w:val="003C4655"/>
    <w:rsid w:val="003E54E9"/>
    <w:rsid w:val="003E5F12"/>
    <w:rsid w:val="00421FB0"/>
    <w:rsid w:val="0045196B"/>
    <w:rsid w:val="004633EC"/>
    <w:rsid w:val="00472094"/>
    <w:rsid w:val="00481352"/>
    <w:rsid w:val="004854B6"/>
    <w:rsid w:val="00487831"/>
    <w:rsid w:val="00487B75"/>
    <w:rsid w:val="004A3B5A"/>
    <w:rsid w:val="004A5629"/>
    <w:rsid w:val="004B4F9B"/>
    <w:rsid w:val="004C6479"/>
    <w:rsid w:val="004D1606"/>
    <w:rsid w:val="00507D0D"/>
    <w:rsid w:val="00520A3C"/>
    <w:rsid w:val="0055144B"/>
    <w:rsid w:val="00552335"/>
    <w:rsid w:val="00552BD8"/>
    <w:rsid w:val="00566248"/>
    <w:rsid w:val="00587404"/>
    <w:rsid w:val="005A0586"/>
    <w:rsid w:val="005D3621"/>
    <w:rsid w:val="005D62A8"/>
    <w:rsid w:val="005E2474"/>
    <w:rsid w:val="00605D5C"/>
    <w:rsid w:val="00615228"/>
    <w:rsid w:val="00631831"/>
    <w:rsid w:val="00635EC8"/>
    <w:rsid w:val="00640D42"/>
    <w:rsid w:val="00660868"/>
    <w:rsid w:val="006713EA"/>
    <w:rsid w:val="00671BFC"/>
    <w:rsid w:val="006733A7"/>
    <w:rsid w:val="00681D30"/>
    <w:rsid w:val="006916A8"/>
    <w:rsid w:val="0069526B"/>
    <w:rsid w:val="006A1570"/>
    <w:rsid w:val="006B460D"/>
    <w:rsid w:val="006C7F8F"/>
    <w:rsid w:val="006D30A7"/>
    <w:rsid w:val="006D557C"/>
    <w:rsid w:val="006F22CA"/>
    <w:rsid w:val="00713F17"/>
    <w:rsid w:val="00716553"/>
    <w:rsid w:val="00745D8D"/>
    <w:rsid w:val="0075616C"/>
    <w:rsid w:val="007572CA"/>
    <w:rsid w:val="00783090"/>
    <w:rsid w:val="00784AC6"/>
    <w:rsid w:val="0079236F"/>
    <w:rsid w:val="00794AB2"/>
    <w:rsid w:val="007C6D0D"/>
    <w:rsid w:val="007D5338"/>
    <w:rsid w:val="007F326D"/>
    <w:rsid w:val="007F4235"/>
    <w:rsid w:val="0080614A"/>
    <w:rsid w:val="00811C23"/>
    <w:rsid w:val="00812D30"/>
    <w:rsid w:val="008525F1"/>
    <w:rsid w:val="00891283"/>
    <w:rsid w:val="00891BE5"/>
    <w:rsid w:val="008A3232"/>
    <w:rsid w:val="008A7554"/>
    <w:rsid w:val="008A7BAE"/>
    <w:rsid w:val="008C76EE"/>
    <w:rsid w:val="008E31B9"/>
    <w:rsid w:val="00922776"/>
    <w:rsid w:val="00926BD3"/>
    <w:rsid w:val="00936421"/>
    <w:rsid w:val="00945943"/>
    <w:rsid w:val="00976249"/>
    <w:rsid w:val="00995C6B"/>
    <w:rsid w:val="009A6A76"/>
    <w:rsid w:val="009B32E9"/>
    <w:rsid w:val="009C284D"/>
    <w:rsid w:val="009D45A2"/>
    <w:rsid w:val="009D5CA7"/>
    <w:rsid w:val="009D7252"/>
    <w:rsid w:val="009E6B18"/>
    <w:rsid w:val="009E6CCA"/>
    <w:rsid w:val="009F0B73"/>
    <w:rsid w:val="00A03B69"/>
    <w:rsid w:val="00A063EF"/>
    <w:rsid w:val="00A06D20"/>
    <w:rsid w:val="00A51B69"/>
    <w:rsid w:val="00A57865"/>
    <w:rsid w:val="00A63708"/>
    <w:rsid w:val="00A65B48"/>
    <w:rsid w:val="00A843DD"/>
    <w:rsid w:val="00AD1B30"/>
    <w:rsid w:val="00AF045A"/>
    <w:rsid w:val="00AF0877"/>
    <w:rsid w:val="00AF624A"/>
    <w:rsid w:val="00B05C2C"/>
    <w:rsid w:val="00B1383B"/>
    <w:rsid w:val="00B15805"/>
    <w:rsid w:val="00B20AA4"/>
    <w:rsid w:val="00B34A15"/>
    <w:rsid w:val="00B40394"/>
    <w:rsid w:val="00B55F50"/>
    <w:rsid w:val="00B71860"/>
    <w:rsid w:val="00BA777B"/>
    <w:rsid w:val="00C03F33"/>
    <w:rsid w:val="00C10A45"/>
    <w:rsid w:val="00C30288"/>
    <w:rsid w:val="00C72827"/>
    <w:rsid w:val="00C766BD"/>
    <w:rsid w:val="00C849A6"/>
    <w:rsid w:val="00C90EFB"/>
    <w:rsid w:val="00CA41E6"/>
    <w:rsid w:val="00CC0231"/>
    <w:rsid w:val="00CD0517"/>
    <w:rsid w:val="00CF208E"/>
    <w:rsid w:val="00D17938"/>
    <w:rsid w:val="00D2186A"/>
    <w:rsid w:val="00D35B0D"/>
    <w:rsid w:val="00D402BD"/>
    <w:rsid w:val="00D51ACA"/>
    <w:rsid w:val="00D94E2E"/>
    <w:rsid w:val="00DA0955"/>
    <w:rsid w:val="00DB0668"/>
    <w:rsid w:val="00DB3124"/>
    <w:rsid w:val="00DC6A07"/>
    <w:rsid w:val="00DD108B"/>
    <w:rsid w:val="00DE4685"/>
    <w:rsid w:val="00E11800"/>
    <w:rsid w:val="00E13CA8"/>
    <w:rsid w:val="00E17EE5"/>
    <w:rsid w:val="00E31308"/>
    <w:rsid w:val="00E55452"/>
    <w:rsid w:val="00E82A1C"/>
    <w:rsid w:val="00EA7387"/>
    <w:rsid w:val="00EE0923"/>
    <w:rsid w:val="00EE698E"/>
    <w:rsid w:val="00EF34A5"/>
    <w:rsid w:val="00F242CA"/>
    <w:rsid w:val="00F614B8"/>
    <w:rsid w:val="00F67581"/>
    <w:rsid w:val="00F8017E"/>
    <w:rsid w:val="00F8169B"/>
    <w:rsid w:val="00FA3632"/>
    <w:rsid w:val="00FB158B"/>
    <w:rsid w:val="00FB43DB"/>
    <w:rsid w:val="00FC2636"/>
    <w:rsid w:val="00FC37FA"/>
    <w:rsid w:val="00FC6641"/>
    <w:rsid w:val="00FE5EF1"/>
    <w:rsid w:val="00FE7D2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79BFF"/>
  <w15:chartTrackingRefBased/>
  <w15:docId w15:val="{AA78E89F-1B5A-45F3-A541-7FF809082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52AF"/>
    <w:pPr>
      <w:spacing w:after="5" w:line="271" w:lineRule="auto"/>
      <w:ind w:left="10" w:right="5" w:hanging="10"/>
      <w:jc w:val="both"/>
    </w:pPr>
    <w:rPr>
      <w:rFonts w:ascii="Times New Roman" w:eastAsia="Times New Roman" w:hAnsi="Times New Roman" w:cs="Times New Roman"/>
      <w:color w:val="000000"/>
      <w:lang w:eastAsia="tr-TR"/>
    </w:rPr>
  </w:style>
  <w:style w:type="paragraph" w:styleId="Balk1">
    <w:name w:val="heading 1"/>
    <w:next w:val="Normal"/>
    <w:link w:val="Balk1Char"/>
    <w:uiPriority w:val="9"/>
    <w:unhideWhenUsed/>
    <w:qFormat/>
    <w:rsid w:val="001B52AF"/>
    <w:pPr>
      <w:keepNext/>
      <w:keepLines/>
      <w:spacing w:after="4"/>
      <w:ind w:left="10" w:right="7" w:hanging="10"/>
      <w:outlineLvl w:val="0"/>
    </w:pPr>
    <w:rPr>
      <w:rFonts w:ascii="Times New Roman" w:eastAsia="Times New Roman" w:hAnsi="Times New Roman" w:cs="Times New Roman"/>
      <w:b/>
      <w:color w:val="000000"/>
      <w:lang w:eastAsia="tr-TR"/>
    </w:rPr>
  </w:style>
  <w:style w:type="paragraph" w:styleId="Balk2">
    <w:name w:val="heading 2"/>
    <w:next w:val="Normal"/>
    <w:link w:val="Balk2Char"/>
    <w:uiPriority w:val="9"/>
    <w:unhideWhenUsed/>
    <w:qFormat/>
    <w:rsid w:val="001B52AF"/>
    <w:pPr>
      <w:keepNext/>
      <w:keepLines/>
      <w:spacing w:after="4"/>
      <w:ind w:left="10" w:right="7" w:hanging="10"/>
      <w:outlineLvl w:val="1"/>
    </w:pPr>
    <w:rPr>
      <w:rFonts w:ascii="Times New Roman" w:eastAsia="Times New Roman" w:hAnsi="Times New Roman" w:cs="Times New Roman"/>
      <w:b/>
      <w:color w:val="000000"/>
      <w:lang w:eastAsia="tr-TR"/>
    </w:rPr>
  </w:style>
  <w:style w:type="paragraph" w:styleId="Balk3">
    <w:name w:val="heading 3"/>
    <w:next w:val="Normal"/>
    <w:link w:val="Balk3Char"/>
    <w:uiPriority w:val="9"/>
    <w:unhideWhenUsed/>
    <w:qFormat/>
    <w:rsid w:val="001B52AF"/>
    <w:pPr>
      <w:keepNext/>
      <w:keepLines/>
      <w:spacing w:after="4"/>
      <w:ind w:left="10" w:right="7" w:hanging="10"/>
      <w:outlineLvl w:val="2"/>
    </w:pPr>
    <w:rPr>
      <w:rFonts w:ascii="Times New Roman" w:eastAsia="Times New Roman" w:hAnsi="Times New Roman" w:cs="Times New Roman"/>
      <w:b/>
      <w:color w:val="000000"/>
      <w:lang w:eastAsia="tr-TR"/>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1B52AF"/>
    <w:rPr>
      <w:rFonts w:ascii="Times New Roman" w:eastAsia="Times New Roman" w:hAnsi="Times New Roman" w:cs="Times New Roman"/>
      <w:b/>
      <w:color w:val="000000"/>
      <w:lang w:eastAsia="tr-TR"/>
    </w:rPr>
  </w:style>
  <w:style w:type="character" w:customStyle="1" w:styleId="Balk2Char">
    <w:name w:val="Başlık 2 Char"/>
    <w:basedOn w:val="VarsaylanParagrafYazTipi"/>
    <w:link w:val="Balk2"/>
    <w:uiPriority w:val="9"/>
    <w:rsid w:val="001B52AF"/>
    <w:rPr>
      <w:rFonts w:ascii="Times New Roman" w:eastAsia="Times New Roman" w:hAnsi="Times New Roman" w:cs="Times New Roman"/>
      <w:b/>
      <w:color w:val="000000"/>
      <w:lang w:eastAsia="tr-TR"/>
    </w:rPr>
  </w:style>
  <w:style w:type="character" w:customStyle="1" w:styleId="Balk3Char">
    <w:name w:val="Başlık 3 Char"/>
    <w:basedOn w:val="VarsaylanParagrafYazTipi"/>
    <w:link w:val="Balk3"/>
    <w:uiPriority w:val="9"/>
    <w:rsid w:val="001B52AF"/>
    <w:rPr>
      <w:rFonts w:ascii="Times New Roman" w:eastAsia="Times New Roman" w:hAnsi="Times New Roman" w:cs="Times New Roman"/>
      <w:b/>
      <w:color w:val="000000"/>
      <w:lang w:eastAsia="tr-TR"/>
    </w:rPr>
  </w:style>
  <w:style w:type="paragraph" w:styleId="T1">
    <w:name w:val="toc 1"/>
    <w:hidden/>
    <w:uiPriority w:val="39"/>
    <w:rsid w:val="001B52AF"/>
    <w:pPr>
      <w:spacing w:after="103" w:line="261" w:lineRule="auto"/>
      <w:ind w:left="25" w:right="21" w:hanging="10"/>
    </w:pPr>
    <w:rPr>
      <w:rFonts w:ascii="Georgia" w:eastAsia="Georgia" w:hAnsi="Georgia" w:cs="Georgia"/>
      <w:color w:val="000000"/>
      <w:sz w:val="20"/>
      <w:lang w:eastAsia="tr-TR"/>
    </w:rPr>
  </w:style>
  <w:style w:type="paragraph" w:styleId="T2">
    <w:name w:val="toc 2"/>
    <w:hidden/>
    <w:uiPriority w:val="39"/>
    <w:rsid w:val="001B52AF"/>
    <w:pPr>
      <w:spacing w:after="53" w:line="308" w:lineRule="auto"/>
      <w:ind w:left="210" w:right="21" w:hanging="10"/>
    </w:pPr>
    <w:rPr>
      <w:rFonts w:ascii="Georgia" w:eastAsia="Georgia" w:hAnsi="Georgia" w:cs="Georgia"/>
      <w:color w:val="000000"/>
      <w:sz w:val="20"/>
      <w:lang w:eastAsia="tr-TR"/>
    </w:rPr>
  </w:style>
  <w:style w:type="paragraph" w:styleId="T3">
    <w:name w:val="toc 3"/>
    <w:hidden/>
    <w:uiPriority w:val="39"/>
    <w:rsid w:val="001B52AF"/>
    <w:pPr>
      <w:spacing w:after="1" w:line="356" w:lineRule="auto"/>
      <w:ind w:left="215" w:right="21" w:firstLine="100"/>
    </w:pPr>
    <w:rPr>
      <w:rFonts w:ascii="Georgia" w:eastAsia="Georgia" w:hAnsi="Georgia" w:cs="Georgia"/>
      <w:color w:val="000000"/>
      <w:sz w:val="20"/>
      <w:lang w:eastAsia="tr-TR"/>
    </w:rPr>
  </w:style>
  <w:style w:type="table" w:customStyle="1" w:styleId="TableGrid">
    <w:name w:val="TableGrid"/>
    <w:rsid w:val="001B52AF"/>
    <w:pPr>
      <w:spacing w:after="0" w:line="240" w:lineRule="auto"/>
    </w:pPr>
    <w:rPr>
      <w:rFonts w:eastAsiaTheme="minorEastAsia"/>
      <w:lang w:eastAsia="tr-TR"/>
    </w:rPr>
    <w:tblPr>
      <w:tblCellMar>
        <w:top w:w="0" w:type="dxa"/>
        <w:left w:w="0" w:type="dxa"/>
        <w:bottom w:w="0" w:type="dxa"/>
        <w:right w:w="0" w:type="dxa"/>
      </w:tblCellMar>
    </w:tblPr>
  </w:style>
  <w:style w:type="paragraph" w:styleId="ListeParagraf">
    <w:name w:val="List Paragraph"/>
    <w:basedOn w:val="Normal"/>
    <w:uiPriority w:val="34"/>
    <w:qFormat/>
    <w:rsid w:val="001B52AF"/>
    <w:pPr>
      <w:spacing w:after="160" w:line="259" w:lineRule="auto"/>
      <w:ind w:left="720" w:right="0" w:firstLine="0"/>
      <w:contextualSpacing/>
      <w:jc w:val="left"/>
    </w:pPr>
    <w:rPr>
      <w:rFonts w:asciiTheme="minorHAnsi" w:eastAsiaTheme="minorHAnsi" w:hAnsiTheme="minorHAnsi" w:cstheme="minorBidi"/>
      <w:color w:val="auto"/>
      <w:lang w:eastAsia="en-US"/>
    </w:rPr>
  </w:style>
  <w:style w:type="table" w:styleId="TabloKlavuzu">
    <w:name w:val="Table Grid"/>
    <w:basedOn w:val="NormalTablo"/>
    <w:uiPriority w:val="39"/>
    <w:rsid w:val="001B52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klamaBavurusu">
    <w:name w:val="annotation reference"/>
    <w:basedOn w:val="VarsaylanParagrafYazTipi"/>
    <w:uiPriority w:val="99"/>
    <w:semiHidden/>
    <w:unhideWhenUsed/>
    <w:rsid w:val="001B52AF"/>
    <w:rPr>
      <w:sz w:val="16"/>
      <w:szCs w:val="16"/>
    </w:rPr>
  </w:style>
  <w:style w:type="paragraph" w:styleId="AklamaMetni">
    <w:name w:val="annotation text"/>
    <w:basedOn w:val="Normal"/>
    <w:link w:val="AklamaMetniChar"/>
    <w:uiPriority w:val="99"/>
    <w:semiHidden/>
    <w:unhideWhenUsed/>
    <w:rsid w:val="001B52AF"/>
    <w:pPr>
      <w:spacing w:line="240" w:lineRule="auto"/>
    </w:pPr>
    <w:rPr>
      <w:sz w:val="20"/>
      <w:szCs w:val="20"/>
    </w:rPr>
  </w:style>
  <w:style w:type="character" w:customStyle="1" w:styleId="AklamaMetniChar">
    <w:name w:val="Açıklama Metni Char"/>
    <w:basedOn w:val="VarsaylanParagrafYazTipi"/>
    <w:link w:val="AklamaMetni"/>
    <w:uiPriority w:val="99"/>
    <w:semiHidden/>
    <w:rsid w:val="001B52AF"/>
    <w:rPr>
      <w:rFonts w:ascii="Times New Roman" w:eastAsia="Times New Roman" w:hAnsi="Times New Roman" w:cs="Times New Roman"/>
      <w:color w:val="000000"/>
      <w:sz w:val="20"/>
      <w:szCs w:val="20"/>
      <w:lang w:eastAsia="tr-TR"/>
    </w:rPr>
  </w:style>
  <w:style w:type="character" w:styleId="Kpr">
    <w:name w:val="Hyperlink"/>
    <w:basedOn w:val="VarsaylanParagrafYazTipi"/>
    <w:uiPriority w:val="99"/>
    <w:unhideWhenUsed/>
    <w:rsid w:val="001B52AF"/>
    <w:rPr>
      <w:color w:val="0563C1" w:themeColor="hyperlink"/>
      <w:u w:val="single"/>
    </w:rPr>
  </w:style>
  <w:style w:type="paragraph" w:styleId="BalonMetni">
    <w:name w:val="Balloon Text"/>
    <w:basedOn w:val="Normal"/>
    <w:link w:val="BalonMetniChar"/>
    <w:uiPriority w:val="99"/>
    <w:semiHidden/>
    <w:unhideWhenUsed/>
    <w:rsid w:val="001B52AF"/>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1B52AF"/>
    <w:rPr>
      <w:rFonts w:ascii="Segoe UI" w:eastAsia="Times New Roman" w:hAnsi="Segoe UI" w:cs="Segoe UI"/>
      <w:color w:val="000000"/>
      <w:sz w:val="18"/>
      <w:szCs w:val="18"/>
      <w:lang w:eastAsia="tr-TR"/>
    </w:rPr>
  </w:style>
  <w:style w:type="paragraph" w:styleId="AklamaKonusu">
    <w:name w:val="annotation subject"/>
    <w:basedOn w:val="AklamaMetni"/>
    <w:next w:val="AklamaMetni"/>
    <w:link w:val="AklamaKonusuChar"/>
    <w:uiPriority w:val="99"/>
    <w:semiHidden/>
    <w:unhideWhenUsed/>
    <w:rsid w:val="00FE5EF1"/>
    <w:rPr>
      <w:b/>
      <w:bCs/>
    </w:rPr>
  </w:style>
  <w:style w:type="character" w:customStyle="1" w:styleId="AklamaKonusuChar">
    <w:name w:val="Açıklama Konusu Char"/>
    <w:basedOn w:val="AklamaMetniChar"/>
    <w:link w:val="AklamaKonusu"/>
    <w:uiPriority w:val="99"/>
    <w:semiHidden/>
    <w:rsid w:val="00FE5EF1"/>
    <w:rPr>
      <w:rFonts w:ascii="Times New Roman" w:eastAsia="Times New Roman" w:hAnsi="Times New Roman" w:cs="Times New Roman"/>
      <w:b/>
      <w:bCs/>
      <w:color w:val="000000"/>
      <w:sz w:val="20"/>
      <w:szCs w:val="20"/>
      <w:lang w:eastAsia="tr-TR"/>
    </w:rPr>
  </w:style>
  <w:style w:type="paragraph" w:styleId="stBilgi">
    <w:name w:val="header"/>
    <w:basedOn w:val="Normal"/>
    <w:link w:val="stBilgiChar"/>
    <w:uiPriority w:val="99"/>
    <w:unhideWhenUsed/>
    <w:rsid w:val="00520A3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20A3C"/>
    <w:rPr>
      <w:rFonts w:ascii="Times New Roman" w:eastAsia="Times New Roman" w:hAnsi="Times New Roman" w:cs="Times New Roman"/>
      <w:color w:val="000000"/>
      <w:lang w:eastAsia="tr-TR"/>
    </w:rPr>
  </w:style>
  <w:style w:type="paragraph" w:styleId="AltBilgi">
    <w:name w:val="footer"/>
    <w:basedOn w:val="Normal"/>
    <w:link w:val="AltBilgiChar"/>
    <w:uiPriority w:val="99"/>
    <w:unhideWhenUsed/>
    <w:rsid w:val="00520A3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20A3C"/>
    <w:rPr>
      <w:rFonts w:ascii="Times New Roman" w:eastAsia="Times New Roman" w:hAnsi="Times New Roman" w:cs="Times New Roman"/>
      <w:color w:val="00000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061835">
      <w:bodyDiv w:val="1"/>
      <w:marLeft w:val="0"/>
      <w:marRight w:val="0"/>
      <w:marTop w:val="0"/>
      <w:marBottom w:val="0"/>
      <w:divBdr>
        <w:top w:val="none" w:sz="0" w:space="0" w:color="auto"/>
        <w:left w:val="none" w:sz="0" w:space="0" w:color="auto"/>
        <w:bottom w:val="none" w:sz="0" w:space="0" w:color="auto"/>
        <w:right w:val="none" w:sz="0" w:space="0" w:color="auto"/>
      </w:divBdr>
    </w:div>
    <w:div w:id="174155401">
      <w:bodyDiv w:val="1"/>
      <w:marLeft w:val="0"/>
      <w:marRight w:val="0"/>
      <w:marTop w:val="0"/>
      <w:marBottom w:val="0"/>
      <w:divBdr>
        <w:top w:val="none" w:sz="0" w:space="0" w:color="auto"/>
        <w:left w:val="none" w:sz="0" w:space="0" w:color="auto"/>
        <w:bottom w:val="none" w:sz="0" w:space="0" w:color="auto"/>
        <w:right w:val="none" w:sz="0" w:space="0" w:color="auto"/>
      </w:divBdr>
    </w:div>
    <w:div w:id="244731320">
      <w:bodyDiv w:val="1"/>
      <w:marLeft w:val="0"/>
      <w:marRight w:val="0"/>
      <w:marTop w:val="0"/>
      <w:marBottom w:val="0"/>
      <w:divBdr>
        <w:top w:val="none" w:sz="0" w:space="0" w:color="auto"/>
        <w:left w:val="none" w:sz="0" w:space="0" w:color="auto"/>
        <w:bottom w:val="none" w:sz="0" w:space="0" w:color="auto"/>
        <w:right w:val="none" w:sz="0" w:space="0" w:color="auto"/>
      </w:divBdr>
    </w:div>
    <w:div w:id="408314228">
      <w:bodyDiv w:val="1"/>
      <w:marLeft w:val="0"/>
      <w:marRight w:val="0"/>
      <w:marTop w:val="0"/>
      <w:marBottom w:val="0"/>
      <w:divBdr>
        <w:top w:val="none" w:sz="0" w:space="0" w:color="auto"/>
        <w:left w:val="none" w:sz="0" w:space="0" w:color="auto"/>
        <w:bottom w:val="none" w:sz="0" w:space="0" w:color="auto"/>
        <w:right w:val="none" w:sz="0" w:space="0" w:color="auto"/>
      </w:divBdr>
    </w:div>
    <w:div w:id="435098036">
      <w:bodyDiv w:val="1"/>
      <w:marLeft w:val="0"/>
      <w:marRight w:val="0"/>
      <w:marTop w:val="0"/>
      <w:marBottom w:val="0"/>
      <w:divBdr>
        <w:top w:val="none" w:sz="0" w:space="0" w:color="auto"/>
        <w:left w:val="none" w:sz="0" w:space="0" w:color="auto"/>
        <w:bottom w:val="none" w:sz="0" w:space="0" w:color="auto"/>
        <w:right w:val="none" w:sz="0" w:space="0" w:color="auto"/>
      </w:divBdr>
    </w:div>
    <w:div w:id="476918303">
      <w:bodyDiv w:val="1"/>
      <w:marLeft w:val="0"/>
      <w:marRight w:val="0"/>
      <w:marTop w:val="0"/>
      <w:marBottom w:val="0"/>
      <w:divBdr>
        <w:top w:val="none" w:sz="0" w:space="0" w:color="auto"/>
        <w:left w:val="none" w:sz="0" w:space="0" w:color="auto"/>
        <w:bottom w:val="none" w:sz="0" w:space="0" w:color="auto"/>
        <w:right w:val="none" w:sz="0" w:space="0" w:color="auto"/>
      </w:divBdr>
    </w:div>
    <w:div w:id="591009954">
      <w:bodyDiv w:val="1"/>
      <w:marLeft w:val="0"/>
      <w:marRight w:val="0"/>
      <w:marTop w:val="0"/>
      <w:marBottom w:val="0"/>
      <w:divBdr>
        <w:top w:val="none" w:sz="0" w:space="0" w:color="auto"/>
        <w:left w:val="none" w:sz="0" w:space="0" w:color="auto"/>
        <w:bottom w:val="none" w:sz="0" w:space="0" w:color="auto"/>
        <w:right w:val="none" w:sz="0" w:space="0" w:color="auto"/>
      </w:divBdr>
    </w:div>
    <w:div w:id="686174229">
      <w:bodyDiv w:val="1"/>
      <w:marLeft w:val="0"/>
      <w:marRight w:val="0"/>
      <w:marTop w:val="0"/>
      <w:marBottom w:val="0"/>
      <w:divBdr>
        <w:top w:val="none" w:sz="0" w:space="0" w:color="auto"/>
        <w:left w:val="none" w:sz="0" w:space="0" w:color="auto"/>
        <w:bottom w:val="none" w:sz="0" w:space="0" w:color="auto"/>
        <w:right w:val="none" w:sz="0" w:space="0" w:color="auto"/>
      </w:divBdr>
    </w:div>
    <w:div w:id="904098498">
      <w:bodyDiv w:val="1"/>
      <w:marLeft w:val="0"/>
      <w:marRight w:val="0"/>
      <w:marTop w:val="0"/>
      <w:marBottom w:val="0"/>
      <w:divBdr>
        <w:top w:val="none" w:sz="0" w:space="0" w:color="auto"/>
        <w:left w:val="none" w:sz="0" w:space="0" w:color="auto"/>
        <w:bottom w:val="none" w:sz="0" w:space="0" w:color="auto"/>
        <w:right w:val="none" w:sz="0" w:space="0" w:color="auto"/>
      </w:divBdr>
    </w:div>
    <w:div w:id="958605972">
      <w:bodyDiv w:val="1"/>
      <w:marLeft w:val="0"/>
      <w:marRight w:val="0"/>
      <w:marTop w:val="0"/>
      <w:marBottom w:val="0"/>
      <w:divBdr>
        <w:top w:val="none" w:sz="0" w:space="0" w:color="auto"/>
        <w:left w:val="none" w:sz="0" w:space="0" w:color="auto"/>
        <w:bottom w:val="none" w:sz="0" w:space="0" w:color="auto"/>
        <w:right w:val="none" w:sz="0" w:space="0" w:color="auto"/>
      </w:divBdr>
    </w:div>
    <w:div w:id="1066798748">
      <w:bodyDiv w:val="1"/>
      <w:marLeft w:val="0"/>
      <w:marRight w:val="0"/>
      <w:marTop w:val="0"/>
      <w:marBottom w:val="0"/>
      <w:divBdr>
        <w:top w:val="none" w:sz="0" w:space="0" w:color="auto"/>
        <w:left w:val="none" w:sz="0" w:space="0" w:color="auto"/>
        <w:bottom w:val="none" w:sz="0" w:space="0" w:color="auto"/>
        <w:right w:val="none" w:sz="0" w:space="0" w:color="auto"/>
      </w:divBdr>
    </w:div>
    <w:div w:id="1090272658">
      <w:bodyDiv w:val="1"/>
      <w:marLeft w:val="0"/>
      <w:marRight w:val="0"/>
      <w:marTop w:val="0"/>
      <w:marBottom w:val="0"/>
      <w:divBdr>
        <w:top w:val="none" w:sz="0" w:space="0" w:color="auto"/>
        <w:left w:val="none" w:sz="0" w:space="0" w:color="auto"/>
        <w:bottom w:val="none" w:sz="0" w:space="0" w:color="auto"/>
        <w:right w:val="none" w:sz="0" w:space="0" w:color="auto"/>
      </w:divBdr>
    </w:div>
    <w:div w:id="1326935123">
      <w:bodyDiv w:val="1"/>
      <w:marLeft w:val="0"/>
      <w:marRight w:val="0"/>
      <w:marTop w:val="0"/>
      <w:marBottom w:val="0"/>
      <w:divBdr>
        <w:top w:val="none" w:sz="0" w:space="0" w:color="auto"/>
        <w:left w:val="none" w:sz="0" w:space="0" w:color="auto"/>
        <w:bottom w:val="none" w:sz="0" w:space="0" w:color="auto"/>
        <w:right w:val="none" w:sz="0" w:space="0" w:color="auto"/>
      </w:divBdr>
    </w:div>
    <w:div w:id="1338725917">
      <w:bodyDiv w:val="1"/>
      <w:marLeft w:val="0"/>
      <w:marRight w:val="0"/>
      <w:marTop w:val="0"/>
      <w:marBottom w:val="0"/>
      <w:divBdr>
        <w:top w:val="none" w:sz="0" w:space="0" w:color="auto"/>
        <w:left w:val="none" w:sz="0" w:space="0" w:color="auto"/>
        <w:bottom w:val="none" w:sz="0" w:space="0" w:color="auto"/>
        <w:right w:val="none" w:sz="0" w:space="0" w:color="auto"/>
      </w:divBdr>
    </w:div>
    <w:div w:id="1346903716">
      <w:bodyDiv w:val="1"/>
      <w:marLeft w:val="0"/>
      <w:marRight w:val="0"/>
      <w:marTop w:val="0"/>
      <w:marBottom w:val="0"/>
      <w:divBdr>
        <w:top w:val="none" w:sz="0" w:space="0" w:color="auto"/>
        <w:left w:val="none" w:sz="0" w:space="0" w:color="auto"/>
        <w:bottom w:val="none" w:sz="0" w:space="0" w:color="auto"/>
        <w:right w:val="none" w:sz="0" w:space="0" w:color="auto"/>
      </w:divBdr>
    </w:div>
    <w:div w:id="1356544777">
      <w:bodyDiv w:val="1"/>
      <w:marLeft w:val="0"/>
      <w:marRight w:val="0"/>
      <w:marTop w:val="0"/>
      <w:marBottom w:val="0"/>
      <w:divBdr>
        <w:top w:val="none" w:sz="0" w:space="0" w:color="auto"/>
        <w:left w:val="none" w:sz="0" w:space="0" w:color="auto"/>
        <w:bottom w:val="none" w:sz="0" w:space="0" w:color="auto"/>
        <w:right w:val="none" w:sz="0" w:space="0" w:color="auto"/>
      </w:divBdr>
    </w:div>
    <w:div w:id="1478109626">
      <w:bodyDiv w:val="1"/>
      <w:marLeft w:val="0"/>
      <w:marRight w:val="0"/>
      <w:marTop w:val="0"/>
      <w:marBottom w:val="0"/>
      <w:divBdr>
        <w:top w:val="none" w:sz="0" w:space="0" w:color="auto"/>
        <w:left w:val="none" w:sz="0" w:space="0" w:color="auto"/>
        <w:bottom w:val="none" w:sz="0" w:space="0" w:color="auto"/>
        <w:right w:val="none" w:sz="0" w:space="0" w:color="auto"/>
      </w:divBdr>
    </w:div>
    <w:div w:id="1500540228">
      <w:bodyDiv w:val="1"/>
      <w:marLeft w:val="0"/>
      <w:marRight w:val="0"/>
      <w:marTop w:val="0"/>
      <w:marBottom w:val="0"/>
      <w:divBdr>
        <w:top w:val="none" w:sz="0" w:space="0" w:color="auto"/>
        <w:left w:val="none" w:sz="0" w:space="0" w:color="auto"/>
        <w:bottom w:val="none" w:sz="0" w:space="0" w:color="auto"/>
        <w:right w:val="none" w:sz="0" w:space="0" w:color="auto"/>
      </w:divBdr>
    </w:div>
    <w:div w:id="1690763493">
      <w:bodyDiv w:val="1"/>
      <w:marLeft w:val="0"/>
      <w:marRight w:val="0"/>
      <w:marTop w:val="0"/>
      <w:marBottom w:val="0"/>
      <w:divBdr>
        <w:top w:val="none" w:sz="0" w:space="0" w:color="auto"/>
        <w:left w:val="none" w:sz="0" w:space="0" w:color="auto"/>
        <w:bottom w:val="none" w:sz="0" w:space="0" w:color="auto"/>
        <w:right w:val="none" w:sz="0" w:space="0" w:color="auto"/>
      </w:divBdr>
    </w:div>
    <w:div w:id="1731153911">
      <w:bodyDiv w:val="1"/>
      <w:marLeft w:val="0"/>
      <w:marRight w:val="0"/>
      <w:marTop w:val="0"/>
      <w:marBottom w:val="0"/>
      <w:divBdr>
        <w:top w:val="none" w:sz="0" w:space="0" w:color="auto"/>
        <w:left w:val="none" w:sz="0" w:space="0" w:color="auto"/>
        <w:bottom w:val="none" w:sz="0" w:space="0" w:color="auto"/>
        <w:right w:val="none" w:sz="0" w:space="0" w:color="auto"/>
      </w:divBdr>
    </w:div>
    <w:div w:id="1757360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D6E3FE-51B1-4BE0-ADCD-25758E022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12</Pages>
  <Words>3243</Words>
  <Characters>18486</Characters>
  <Application>Microsoft Office Word</Application>
  <DocSecurity>0</DocSecurity>
  <Lines>154</Lines>
  <Paragraphs>43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dilek</dc:creator>
  <cp:keywords/>
  <dc:description/>
  <cp:lastModifiedBy>SEYYID TALHA BIRCAN</cp:lastModifiedBy>
  <cp:revision>21</cp:revision>
  <dcterms:created xsi:type="dcterms:W3CDTF">2019-08-05T09:16:00Z</dcterms:created>
  <dcterms:modified xsi:type="dcterms:W3CDTF">2025-08-08T09:28:00Z</dcterms:modified>
</cp:coreProperties>
</file>